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E" w:rsidRPr="00A71EE6" w:rsidRDefault="00A4535E" w:rsidP="00A4535E">
      <w:pPr>
        <w:rPr>
          <w:rFonts w:ascii="Times New Roman" w:hAnsi="Times New Roman" w:cs="Times New Roman"/>
          <w:b/>
        </w:rPr>
      </w:pPr>
      <w:r w:rsidRPr="00A71EE6">
        <w:rPr>
          <w:rFonts w:ascii="Times New Roman" w:hAnsi="Times New Roman" w:cs="Times New Roman"/>
          <w:b/>
        </w:rPr>
        <w:t>Case Vignette: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  <w:b/>
        </w:rPr>
        <w:t>History of Present Illness:</w:t>
      </w:r>
      <w:r w:rsidRPr="00A71EE6">
        <w:rPr>
          <w:rFonts w:ascii="Times New Roman" w:hAnsi="Times New Roman" w:cs="Times New Roman"/>
        </w:rPr>
        <w:t xml:space="preserve"> A 62</w:t>
      </w:r>
      <w:r>
        <w:rPr>
          <w:rFonts w:ascii="Times New Roman" w:hAnsi="Times New Roman" w:cs="Times New Roman"/>
        </w:rPr>
        <w:t>-</w:t>
      </w:r>
      <w:r w:rsidRPr="00A71EE6">
        <w:rPr>
          <w:rFonts w:ascii="Times New Roman" w:hAnsi="Times New Roman" w:cs="Times New Roman"/>
        </w:rPr>
        <w:t>year-old man presented to the hospital 7 days ago with a ruptured aneurysm leading to a subarachnoid hemorrhage and now requir</w:t>
      </w:r>
      <w:r>
        <w:rPr>
          <w:rFonts w:ascii="Times New Roman" w:hAnsi="Times New Roman" w:cs="Times New Roman"/>
        </w:rPr>
        <w:t xml:space="preserve">es </w:t>
      </w:r>
      <w:r w:rsidRPr="00A71EE6">
        <w:rPr>
          <w:rFonts w:ascii="Times New Roman" w:hAnsi="Times New Roman" w:cs="Times New Roman"/>
        </w:rPr>
        <w:t xml:space="preserve">ventilator support. He complained of having </w:t>
      </w:r>
      <w:r>
        <w:rPr>
          <w:rFonts w:ascii="Times New Roman" w:hAnsi="Times New Roman" w:cs="Times New Roman"/>
        </w:rPr>
        <w:t>“</w:t>
      </w:r>
      <w:r w:rsidRPr="00A71EE6">
        <w:rPr>
          <w:rFonts w:ascii="Times New Roman" w:hAnsi="Times New Roman" w:cs="Times New Roman"/>
        </w:rPr>
        <w:t>the worst headache of his life</w:t>
      </w:r>
      <w:r>
        <w:rPr>
          <w:rFonts w:ascii="Times New Roman" w:hAnsi="Times New Roman" w:cs="Times New Roman"/>
        </w:rPr>
        <w:t>”</w:t>
      </w:r>
      <w:r w:rsidRPr="00A7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before</w:t>
      </w:r>
      <w:r w:rsidRPr="00A71EE6">
        <w:rPr>
          <w:rFonts w:ascii="Times New Roman" w:hAnsi="Times New Roman" w:cs="Times New Roman"/>
        </w:rPr>
        <w:t xml:space="preserve"> admission to the hospital.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  <w:b/>
        </w:rPr>
        <w:t>Medical History</w:t>
      </w:r>
      <w:r w:rsidRPr="00253F78">
        <w:rPr>
          <w:rFonts w:ascii="Times New Roman" w:hAnsi="Times New Roman" w:cs="Times New Roman"/>
          <w:b/>
        </w:rPr>
        <w:t>:</w:t>
      </w:r>
      <w:r w:rsidRPr="00A71EE6">
        <w:rPr>
          <w:rFonts w:ascii="Times New Roman" w:hAnsi="Times New Roman" w:cs="Times New Roman"/>
        </w:rPr>
        <w:t xml:space="preserve"> Previous coiling of aneurysms; </w:t>
      </w:r>
      <w:r>
        <w:rPr>
          <w:rFonts w:ascii="Times New Roman" w:hAnsi="Times New Roman" w:cs="Times New Roman"/>
        </w:rPr>
        <w:t>h</w:t>
      </w:r>
      <w:r w:rsidRPr="00A71EE6">
        <w:rPr>
          <w:rFonts w:ascii="Times New Roman" w:hAnsi="Times New Roman" w:cs="Times New Roman"/>
        </w:rPr>
        <w:t>ypertension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  <w:b/>
        </w:rPr>
        <w:t>Social History</w:t>
      </w:r>
      <w:r w:rsidRPr="004B2BA0">
        <w:rPr>
          <w:rFonts w:ascii="Times New Roman" w:hAnsi="Times New Roman" w:cs="Times New Roman"/>
          <w:b/>
        </w:rPr>
        <w:t>:</w:t>
      </w:r>
      <w:r w:rsidRPr="00A71EE6">
        <w:rPr>
          <w:rFonts w:ascii="Times New Roman" w:hAnsi="Times New Roman" w:cs="Times New Roman"/>
        </w:rPr>
        <w:t xml:space="preserve"> Nonsmoker, nondrinker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  <w:b/>
        </w:rPr>
        <w:t xml:space="preserve">Medications </w:t>
      </w:r>
      <w:r>
        <w:rPr>
          <w:rFonts w:ascii="Times New Roman" w:hAnsi="Times New Roman" w:cs="Times New Roman"/>
          <w:b/>
        </w:rPr>
        <w:t>before</w:t>
      </w:r>
      <w:r w:rsidRPr="00A71EE6">
        <w:rPr>
          <w:rFonts w:ascii="Times New Roman" w:hAnsi="Times New Roman" w:cs="Times New Roman"/>
          <w:b/>
        </w:rPr>
        <w:t xml:space="preserve"> admission:</w:t>
      </w:r>
      <w:r w:rsidRPr="00A71EE6">
        <w:rPr>
          <w:rFonts w:ascii="Times New Roman" w:hAnsi="Times New Roman" w:cs="Times New Roman"/>
        </w:rPr>
        <w:t xml:space="preserve"> </w:t>
      </w:r>
      <w:proofErr w:type="spellStart"/>
      <w:r w:rsidRPr="00A71EE6">
        <w:rPr>
          <w:rFonts w:ascii="Times New Roman" w:hAnsi="Times New Roman" w:cs="Times New Roman"/>
        </w:rPr>
        <w:t>Lisinopril</w:t>
      </w:r>
      <w:proofErr w:type="spellEnd"/>
      <w:r w:rsidRPr="00A71EE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 </w:t>
      </w:r>
      <w:r w:rsidRPr="00A71EE6">
        <w:rPr>
          <w:rFonts w:ascii="Times New Roman" w:hAnsi="Times New Roman" w:cs="Times New Roman"/>
        </w:rPr>
        <w:t xml:space="preserve">mg daily; </w:t>
      </w:r>
      <w:r>
        <w:rPr>
          <w:rFonts w:ascii="Times New Roman" w:hAnsi="Times New Roman" w:cs="Times New Roman"/>
        </w:rPr>
        <w:t>a</w:t>
      </w:r>
      <w:r w:rsidRPr="00A71EE6">
        <w:rPr>
          <w:rFonts w:ascii="Times New Roman" w:hAnsi="Times New Roman" w:cs="Times New Roman"/>
        </w:rPr>
        <w:t>mlodipine 10</w:t>
      </w:r>
      <w:r>
        <w:rPr>
          <w:rFonts w:ascii="Times New Roman" w:hAnsi="Times New Roman" w:cs="Times New Roman"/>
        </w:rPr>
        <w:t xml:space="preserve"> </w:t>
      </w:r>
      <w:r w:rsidRPr="00A71EE6">
        <w:rPr>
          <w:rFonts w:ascii="Times New Roman" w:hAnsi="Times New Roman" w:cs="Times New Roman"/>
        </w:rPr>
        <w:t>mg daily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  <w:b/>
        </w:rPr>
        <w:t>Allergies:</w:t>
      </w:r>
      <w:r w:rsidRPr="00A71EE6">
        <w:rPr>
          <w:rFonts w:ascii="Times New Roman" w:hAnsi="Times New Roman" w:cs="Times New Roman"/>
        </w:rPr>
        <w:t xml:space="preserve"> NKDA</w:t>
      </w:r>
      <w:r>
        <w:rPr>
          <w:rFonts w:ascii="Times New Roman" w:hAnsi="Times New Roman" w:cs="Times New Roman"/>
        </w:rPr>
        <w:t xml:space="preserve"> (no known drug allergies)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  <w:b/>
        </w:rPr>
        <w:t>Vital Signs (today):</w:t>
      </w:r>
      <w:r w:rsidRPr="00A71EE6">
        <w:rPr>
          <w:rFonts w:ascii="Times New Roman" w:hAnsi="Times New Roman" w:cs="Times New Roman"/>
        </w:rPr>
        <w:t xml:space="preserve"> Temperature</w:t>
      </w:r>
      <w:r>
        <w:rPr>
          <w:rFonts w:ascii="Times New Roman" w:hAnsi="Times New Roman" w:cs="Times New Roman"/>
        </w:rPr>
        <w:t xml:space="preserve"> (Temp) 39.2</w:t>
      </w:r>
      <w:r w:rsidRPr="00A71EE6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C (102.6</w:t>
      </w:r>
      <w:r w:rsidRPr="00A71EE6">
        <w:rPr>
          <w:rFonts w:ascii="Times New Roman" w:hAnsi="Times New Roman" w:cs="Times New Roman"/>
        </w:rPr>
        <w:t>°F</w:t>
      </w:r>
      <w:r>
        <w:rPr>
          <w:rFonts w:ascii="Times New Roman" w:hAnsi="Times New Roman" w:cs="Times New Roman"/>
        </w:rPr>
        <w:t>)</w:t>
      </w:r>
      <w:r w:rsidRPr="00A71E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blood pressure (</w:t>
      </w:r>
      <w:r w:rsidRPr="00A71EE6">
        <w:rPr>
          <w:rFonts w:ascii="Times New Roman" w:hAnsi="Times New Roman" w:cs="Times New Roman"/>
        </w:rPr>
        <w:t>BP</w:t>
      </w:r>
      <w:r>
        <w:rPr>
          <w:rFonts w:ascii="Times New Roman" w:hAnsi="Times New Roman" w:cs="Times New Roman"/>
        </w:rPr>
        <w:t>)</w:t>
      </w:r>
      <w:r w:rsidRPr="00A71EE6">
        <w:rPr>
          <w:rFonts w:ascii="Times New Roman" w:hAnsi="Times New Roman" w:cs="Times New Roman"/>
        </w:rPr>
        <w:t xml:space="preserve"> 86/69 mm</w:t>
      </w:r>
      <w:r>
        <w:rPr>
          <w:rFonts w:ascii="Times New Roman" w:hAnsi="Times New Roman" w:cs="Times New Roman"/>
        </w:rPr>
        <w:t xml:space="preserve"> </w:t>
      </w:r>
      <w:r w:rsidRPr="00A71EE6">
        <w:rPr>
          <w:rFonts w:ascii="Times New Roman" w:hAnsi="Times New Roman" w:cs="Times New Roman"/>
        </w:rPr>
        <w:t xml:space="preserve">Hg; </w:t>
      </w:r>
      <w:proofErr w:type="gramStart"/>
      <w:r>
        <w:rPr>
          <w:rFonts w:ascii="Times New Roman" w:hAnsi="Times New Roman" w:cs="Times New Roman"/>
        </w:rPr>
        <w:t>respiratory rate (</w:t>
      </w:r>
      <w:r w:rsidRPr="00A71EE6">
        <w:rPr>
          <w:rFonts w:ascii="Times New Roman" w:hAnsi="Times New Roman" w:cs="Times New Roman"/>
        </w:rPr>
        <w:t>RR</w:t>
      </w:r>
      <w:r>
        <w:rPr>
          <w:rFonts w:ascii="Times New Roman" w:hAnsi="Times New Roman" w:cs="Times New Roman"/>
        </w:rPr>
        <w:t>)</w:t>
      </w:r>
      <w:r w:rsidRPr="00A71EE6">
        <w:rPr>
          <w:rFonts w:ascii="Times New Roman" w:hAnsi="Times New Roman" w:cs="Times New Roman"/>
        </w:rPr>
        <w:t xml:space="preserve"> 25 breaths/minute</w:t>
      </w:r>
      <w:proofErr w:type="gramEnd"/>
      <w:r w:rsidRPr="00A71E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heart rate (</w:t>
      </w:r>
      <w:r w:rsidRPr="00A71EE6">
        <w:rPr>
          <w:rFonts w:ascii="Times New Roman" w:hAnsi="Times New Roman" w:cs="Times New Roman"/>
        </w:rPr>
        <w:t>HR</w:t>
      </w:r>
      <w:r>
        <w:rPr>
          <w:rFonts w:ascii="Times New Roman" w:hAnsi="Times New Roman" w:cs="Times New Roman"/>
        </w:rPr>
        <w:t>)</w:t>
      </w:r>
      <w:r w:rsidRPr="00A71EE6">
        <w:rPr>
          <w:rFonts w:ascii="Times New Roman" w:hAnsi="Times New Roman" w:cs="Times New Roman"/>
        </w:rPr>
        <w:t xml:space="preserve"> 95 beats/minute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  <w:b/>
        </w:rPr>
        <w:t>Lab</w:t>
      </w:r>
      <w:r>
        <w:rPr>
          <w:rFonts w:ascii="Times New Roman" w:hAnsi="Times New Roman" w:cs="Times New Roman"/>
          <w:b/>
        </w:rPr>
        <w:t>oratory</w:t>
      </w:r>
      <w:r w:rsidRPr="00A71EE6">
        <w:rPr>
          <w:rFonts w:ascii="Times New Roman" w:hAnsi="Times New Roman" w:cs="Times New Roman"/>
          <w:b/>
        </w:rPr>
        <w:t xml:space="preserve"> Values (today):</w:t>
      </w:r>
      <w:r w:rsidRPr="00A71EE6">
        <w:rPr>
          <w:rFonts w:ascii="Times New Roman" w:hAnsi="Times New Roman" w:cs="Times New Roman"/>
        </w:rPr>
        <w:t xml:space="preserve"> Potassium 5.2 mg/</w:t>
      </w:r>
      <w:proofErr w:type="spellStart"/>
      <w:r w:rsidRPr="00A71EE6">
        <w:rPr>
          <w:rFonts w:ascii="Times New Roman" w:hAnsi="Times New Roman" w:cs="Times New Roman"/>
        </w:rPr>
        <w:t>dL</w:t>
      </w:r>
      <w:proofErr w:type="spellEnd"/>
      <w:r w:rsidRPr="00A71EE6">
        <w:rPr>
          <w:rFonts w:ascii="Times New Roman" w:hAnsi="Times New Roman" w:cs="Times New Roman"/>
        </w:rPr>
        <w:t xml:space="preserve">; </w:t>
      </w:r>
      <w:proofErr w:type="spellStart"/>
      <w:r w:rsidRPr="00A71EE6">
        <w:rPr>
          <w:rFonts w:ascii="Times New Roman" w:hAnsi="Times New Roman" w:cs="Times New Roman"/>
        </w:rPr>
        <w:t>SCr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71EE6">
        <w:rPr>
          <w:rFonts w:ascii="Times New Roman" w:hAnsi="Times New Roman" w:cs="Times New Roman"/>
        </w:rPr>
        <w:t>3.2 mg/</w:t>
      </w:r>
      <w:proofErr w:type="spellStart"/>
      <w:r w:rsidRPr="00A71EE6">
        <w:rPr>
          <w:rFonts w:ascii="Times New Roman" w:hAnsi="Times New Roman" w:cs="Times New Roman"/>
        </w:rPr>
        <w:t>dL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r w:rsidRPr="00A71EE6">
        <w:rPr>
          <w:rFonts w:ascii="Times New Roman" w:hAnsi="Times New Roman" w:cs="Times New Roman"/>
        </w:rPr>
        <w:t>WBC 20 x 10</w:t>
      </w:r>
      <w:r w:rsidRPr="00A71EE6">
        <w:rPr>
          <w:rFonts w:ascii="Times New Roman" w:hAnsi="Times New Roman" w:cs="Times New Roman"/>
          <w:vertAlign w:val="superscript"/>
        </w:rPr>
        <w:t>3</w:t>
      </w:r>
      <w:r w:rsidRPr="00A71EE6">
        <w:rPr>
          <w:rFonts w:ascii="Times New Roman" w:hAnsi="Times New Roman" w:cs="Times New Roman"/>
        </w:rPr>
        <w:t>/mm</w:t>
      </w:r>
      <w:r w:rsidRPr="00A71EE6">
        <w:rPr>
          <w:rFonts w:ascii="Times New Roman" w:hAnsi="Times New Roman" w:cs="Times New Roman"/>
          <w:vertAlign w:val="superscript"/>
        </w:rPr>
        <w:t>3</w:t>
      </w:r>
      <w:r w:rsidRPr="00A71E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p</w:t>
      </w:r>
      <w:r w:rsidRPr="00A71EE6">
        <w:rPr>
          <w:rFonts w:ascii="Times New Roman" w:hAnsi="Times New Roman" w:cs="Times New Roman"/>
        </w:rPr>
        <w:t xml:space="preserve">latelet </w:t>
      </w:r>
      <w:r>
        <w:rPr>
          <w:rFonts w:ascii="Times New Roman" w:hAnsi="Times New Roman" w:cs="Times New Roman"/>
        </w:rPr>
        <w:t xml:space="preserve">count </w:t>
      </w:r>
      <w:r w:rsidRPr="00A71EE6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>,000</w:t>
      </w:r>
      <w:r w:rsidRPr="00A71EE6">
        <w:rPr>
          <w:rFonts w:ascii="Times New Roman" w:hAnsi="Times New Roman" w:cs="Times New Roman"/>
        </w:rPr>
        <w:t>/mm</w:t>
      </w:r>
      <w:r w:rsidRPr="00A71EE6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71EE6">
        <w:rPr>
          <w:rFonts w:ascii="Times New Roman" w:hAnsi="Times New Roman" w:cs="Times New Roman"/>
        </w:rPr>
        <w:t>;</w:t>
      </w:r>
      <w:r w:rsidRPr="00A30DF1">
        <w:t xml:space="preserve"> </w:t>
      </w:r>
      <w:r>
        <w:t xml:space="preserve"> </w:t>
      </w:r>
      <w:r w:rsidRPr="00A30DF1">
        <w:rPr>
          <w:rFonts w:ascii="Times New Roman" w:hAnsi="Times New Roman" w:cs="Times New Roman"/>
        </w:rPr>
        <w:t xml:space="preserve">lactate is 5.5 </w:t>
      </w:r>
      <w:proofErr w:type="spellStart"/>
      <w:r w:rsidRPr="00A30DF1">
        <w:rPr>
          <w:rFonts w:ascii="Times New Roman" w:hAnsi="Times New Roman" w:cs="Times New Roman"/>
        </w:rPr>
        <w:t>mmol</w:t>
      </w:r>
      <w:proofErr w:type="spellEnd"/>
      <w:r w:rsidRPr="00A30DF1">
        <w:rPr>
          <w:rFonts w:ascii="Times New Roman" w:hAnsi="Times New Roman" w:cs="Times New Roman"/>
        </w:rPr>
        <w:t>/L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A71EE6">
        <w:rPr>
          <w:rFonts w:ascii="Times New Roman" w:hAnsi="Times New Roman" w:cs="Times New Roman"/>
        </w:rPr>
        <w:t>ll other values within normal limits</w:t>
      </w:r>
      <w:r>
        <w:rPr>
          <w:rFonts w:ascii="Times New Roman" w:hAnsi="Times New Roman" w:cs="Times New Roman"/>
        </w:rPr>
        <w:t xml:space="preserve">; </w:t>
      </w:r>
    </w:p>
    <w:p w:rsidR="00A4535E" w:rsidRDefault="00A4535E" w:rsidP="00A4535E">
      <w:pPr>
        <w:rPr>
          <w:rFonts w:ascii="Times New Roman" w:hAnsi="Times New Roman" w:cs="Times New Roman"/>
        </w:rPr>
      </w:pPr>
      <w:r w:rsidRPr="00253F78">
        <w:rPr>
          <w:rFonts w:ascii="Times New Roman" w:hAnsi="Times New Roman" w:cs="Times New Roman"/>
          <w:b/>
        </w:rPr>
        <w:t>Arterial Blood Gas:</w:t>
      </w:r>
      <w:r w:rsidRPr="00A71EE6">
        <w:rPr>
          <w:rFonts w:ascii="Times New Roman" w:hAnsi="Times New Roman" w:cs="Times New Roman"/>
        </w:rPr>
        <w:t xml:space="preserve"> pH 7.29, Pa</w:t>
      </w:r>
      <w:r w:rsidRPr="00253F78">
        <w:rPr>
          <w:rFonts w:ascii="Times New Roman" w:hAnsi="Times New Roman" w:cs="Times New Roman"/>
          <w:smallCaps/>
        </w:rPr>
        <w:t>o</w:t>
      </w:r>
      <w:r w:rsidRPr="00253F78">
        <w:rPr>
          <w:rFonts w:ascii="Times New Roman" w:hAnsi="Times New Roman" w:cs="Times New Roman"/>
          <w:vertAlign w:val="subscript"/>
        </w:rPr>
        <w:t xml:space="preserve">2 </w:t>
      </w:r>
      <w:r w:rsidRPr="00A71EE6">
        <w:rPr>
          <w:rFonts w:ascii="Times New Roman" w:hAnsi="Times New Roman" w:cs="Times New Roman"/>
        </w:rPr>
        <w:t>85 mm Hg, Pa</w:t>
      </w:r>
      <w:r w:rsidRPr="00253F78">
        <w:rPr>
          <w:rFonts w:ascii="Times New Roman" w:hAnsi="Times New Roman" w:cs="Times New Roman"/>
          <w:smallCaps/>
        </w:rPr>
        <w:t>co</w:t>
      </w:r>
      <w:r w:rsidRPr="00253F78">
        <w:rPr>
          <w:rFonts w:ascii="Times New Roman" w:hAnsi="Times New Roman" w:cs="Times New Roman"/>
          <w:vertAlign w:val="subscript"/>
        </w:rPr>
        <w:t>2</w:t>
      </w:r>
      <w:r w:rsidRPr="00A71EE6">
        <w:rPr>
          <w:rFonts w:ascii="Times New Roman" w:hAnsi="Times New Roman" w:cs="Times New Roman"/>
        </w:rPr>
        <w:t xml:space="preserve"> 32 mm Hg, HCO</w:t>
      </w:r>
      <w:r w:rsidRPr="00253F78">
        <w:rPr>
          <w:rFonts w:ascii="Times New Roman" w:hAnsi="Times New Roman" w:cs="Times New Roman"/>
          <w:vertAlign w:val="subscript"/>
        </w:rPr>
        <w:t>3</w:t>
      </w:r>
      <w:r w:rsidRPr="00A71EE6">
        <w:rPr>
          <w:rFonts w:ascii="Times New Roman" w:hAnsi="Times New Roman" w:cs="Times New Roman"/>
        </w:rPr>
        <w:t xml:space="preserve"> 19 </w:t>
      </w:r>
      <w:proofErr w:type="spellStart"/>
      <w:r w:rsidRPr="00A71EE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</w:t>
      </w:r>
      <w:r w:rsidRPr="00A71EE6">
        <w:rPr>
          <w:rFonts w:ascii="Times New Roman" w:hAnsi="Times New Roman" w:cs="Times New Roman"/>
        </w:rPr>
        <w:t>q</w:t>
      </w:r>
      <w:proofErr w:type="spellEnd"/>
      <w:r w:rsidRPr="00A71EE6">
        <w:rPr>
          <w:rFonts w:ascii="Times New Roman" w:hAnsi="Times New Roman" w:cs="Times New Roman"/>
        </w:rPr>
        <w:t>/L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  <w:b/>
        </w:rPr>
        <w:t>Procedure Data</w:t>
      </w:r>
      <w:r w:rsidRPr="00253F78">
        <w:rPr>
          <w:rFonts w:ascii="Times New Roman" w:hAnsi="Times New Roman" w:cs="Times New Roman"/>
          <w:b/>
        </w:rPr>
        <w:t>:</w:t>
      </w:r>
      <w:r w:rsidRPr="00A7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</w:t>
      </w:r>
      <w:r w:rsidRPr="00A71EE6">
        <w:rPr>
          <w:rFonts w:ascii="Times New Roman" w:hAnsi="Times New Roman" w:cs="Times New Roman"/>
        </w:rPr>
        <w:t>hest radiograph from today (</w:t>
      </w:r>
      <w:r>
        <w:rPr>
          <w:rFonts w:ascii="Times New Roman" w:hAnsi="Times New Roman" w:cs="Times New Roman"/>
        </w:rPr>
        <w:t>d</w:t>
      </w:r>
      <w:r w:rsidRPr="00A71EE6">
        <w:rPr>
          <w:rFonts w:ascii="Times New Roman" w:hAnsi="Times New Roman" w:cs="Times New Roman"/>
        </w:rPr>
        <w:t xml:space="preserve">ay 7 of hospitalization) shows consolidation in </w:t>
      </w:r>
      <w:r>
        <w:rPr>
          <w:rFonts w:ascii="Times New Roman" w:hAnsi="Times New Roman" w:cs="Times New Roman"/>
        </w:rPr>
        <w:t>the r</w:t>
      </w:r>
      <w:r w:rsidRPr="00A71EE6">
        <w:rPr>
          <w:rFonts w:ascii="Times New Roman" w:hAnsi="Times New Roman" w:cs="Times New Roman"/>
        </w:rPr>
        <w:t>ight lower lobe</w:t>
      </w:r>
      <w:r>
        <w:rPr>
          <w:rFonts w:ascii="Times New Roman" w:hAnsi="Times New Roman" w:cs="Times New Roman"/>
        </w:rPr>
        <w:t>.</w:t>
      </w:r>
      <w:r w:rsidRPr="00A71EE6">
        <w:rPr>
          <w:rFonts w:ascii="Times New Roman" w:hAnsi="Times New Roman" w:cs="Times New Roman"/>
        </w:rPr>
        <w:t xml:space="preserve"> The patient had a central venous line placed 6 days ago (on admission).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  <w:b/>
        </w:rPr>
        <w:t>Other Data</w:t>
      </w:r>
      <w:r w:rsidRPr="00253F78">
        <w:rPr>
          <w:rFonts w:ascii="Times New Roman" w:hAnsi="Times New Roman" w:cs="Times New Roman"/>
          <w:b/>
        </w:rPr>
        <w:t>:</w:t>
      </w:r>
      <w:r w:rsidRPr="00A71EE6">
        <w:rPr>
          <w:rFonts w:ascii="Times New Roman" w:hAnsi="Times New Roman" w:cs="Times New Roman"/>
        </w:rPr>
        <w:t xml:space="preserve"> N/A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</w:p>
    <w:p w:rsidR="00A4535E" w:rsidRPr="00A71EE6" w:rsidRDefault="00A4535E" w:rsidP="00A4535E">
      <w:pPr>
        <w:rPr>
          <w:rFonts w:ascii="Times New Roman" w:hAnsi="Times New Roman" w:cs="Times New Roman"/>
          <w:b/>
        </w:rPr>
      </w:pPr>
      <w:r w:rsidRPr="00A71EE6">
        <w:rPr>
          <w:rFonts w:ascii="Times New Roman" w:hAnsi="Times New Roman" w:cs="Times New Roman"/>
          <w:b/>
        </w:rPr>
        <w:t xml:space="preserve">Question 1 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 xml:space="preserve">The patient has required 3.5 </w:t>
      </w:r>
      <w:r>
        <w:rPr>
          <w:rFonts w:ascii="Times New Roman" w:hAnsi="Times New Roman" w:cs="Times New Roman"/>
        </w:rPr>
        <w:t>L</w:t>
      </w:r>
      <w:r w:rsidRPr="00A71EE6">
        <w:rPr>
          <w:rFonts w:ascii="Times New Roman" w:hAnsi="Times New Roman" w:cs="Times New Roman"/>
        </w:rPr>
        <w:t xml:space="preserve"> of normal saline</w:t>
      </w:r>
      <w:r>
        <w:rPr>
          <w:rFonts w:ascii="Times New Roman" w:hAnsi="Times New Roman" w:cs="Times New Roman"/>
        </w:rPr>
        <w:t xml:space="preserve"> (NS)</w:t>
      </w:r>
      <w:r w:rsidRPr="00A71EE6">
        <w:rPr>
          <w:rFonts w:ascii="Times New Roman" w:hAnsi="Times New Roman" w:cs="Times New Roman"/>
        </w:rPr>
        <w:t xml:space="preserve">. His </w:t>
      </w:r>
      <w:r>
        <w:rPr>
          <w:rFonts w:ascii="Times New Roman" w:hAnsi="Times New Roman" w:cs="Times New Roman"/>
        </w:rPr>
        <w:t xml:space="preserve">BP </w:t>
      </w:r>
      <w:r w:rsidRPr="00A71EE6">
        <w:rPr>
          <w:rFonts w:ascii="Times New Roman" w:hAnsi="Times New Roman" w:cs="Times New Roman"/>
        </w:rPr>
        <w:t>after the fluid boluses is 84/62 mm</w:t>
      </w:r>
      <w:r>
        <w:rPr>
          <w:rFonts w:ascii="Times New Roman" w:hAnsi="Times New Roman" w:cs="Times New Roman"/>
        </w:rPr>
        <w:t xml:space="preserve"> </w:t>
      </w:r>
      <w:r w:rsidRPr="00A71EE6">
        <w:rPr>
          <w:rFonts w:ascii="Times New Roman" w:hAnsi="Times New Roman" w:cs="Times New Roman"/>
        </w:rPr>
        <w:t>Hg</w:t>
      </w:r>
      <w:r>
        <w:rPr>
          <w:rFonts w:ascii="Times New Roman" w:hAnsi="Times New Roman" w:cs="Times New Roman"/>
        </w:rPr>
        <w:t>,</w:t>
      </w:r>
      <w:r w:rsidRPr="00A71EE6">
        <w:rPr>
          <w:rFonts w:ascii="Times New Roman" w:hAnsi="Times New Roman" w:cs="Times New Roman"/>
        </w:rPr>
        <w:t xml:space="preserve"> and he </w:t>
      </w:r>
      <w:proofErr w:type="gramStart"/>
      <w:r>
        <w:rPr>
          <w:rFonts w:ascii="Times New Roman" w:hAnsi="Times New Roman" w:cs="Times New Roman"/>
        </w:rPr>
        <w:t>is given</w:t>
      </w:r>
      <w:proofErr w:type="gramEnd"/>
      <w:r w:rsidRPr="00A71EE6">
        <w:rPr>
          <w:rFonts w:ascii="Times New Roman" w:hAnsi="Times New Roman" w:cs="Times New Roman"/>
        </w:rPr>
        <w:t xml:space="preserve"> a preliminary diagnosis of pneumonia. Which of the following is the </w:t>
      </w:r>
      <w:r w:rsidRPr="005A4AAA">
        <w:rPr>
          <w:rFonts w:ascii="Times New Roman" w:hAnsi="Times New Roman" w:cs="Times New Roman"/>
          <w:u w:val="single"/>
        </w:rPr>
        <w:t>MOST specific</w:t>
      </w:r>
      <w:r w:rsidRPr="00A71EE6">
        <w:rPr>
          <w:rFonts w:ascii="Times New Roman" w:hAnsi="Times New Roman" w:cs="Times New Roman"/>
        </w:rPr>
        <w:t xml:space="preserve"> classification for this patient’s condition?</w:t>
      </w:r>
    </w:p>
    <w:p w:rsidR="00A4535E" w:rsidRPr="00A71EE6" w:rsidRDefault="00A4535E" w:rsidP="00A4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71EE6">
        <w:rPr>
          <w:rFonts w:ascii="Times New Roman" w:hAnsi="Times New Roman" w:cs="Times New Roman"/>
        </w:rPr>
        <w:t xml:space="preserve">ystemic </w:t>
      </w:r>
      <w:r>
        <w:rPr>
          <w:rFonts w:ascii="Times New Roman" w:hAnsi="Times New Roman" w:cs="Times New Roman"/>
        </w:rPr>
        <w:t>i</w:t>
      </w:r>
      <w:r w:rsidRPr="00A71EE6">
        <w:rPr>
          <w:rFonts w:ascii="Times New Roman" w:hAnsi="Times New Roman" w:cs="Times New Roman"/>
        </w:rPr>
        <w:t xml:space="preserve">nflammatory </w:t>
      </w:r>
      <w:r>
        <w:rPr>
          <w:rFonts w:ascii="Times New Roman" w:hAnsi="Times New Roman" w:cs="Times New Roman"/>
        </w:rPr>
        <w:t>r</w:t>
      </w:r>
      <w:r w:rsidRPr="00A71EE6">
        <w:rPr>
          <w:rFonts w:ascii="Times New Roman" w:hAnsi="Times New Roman" w:cs="Times New Roman"/>
        </w:rPr>
        <w:t xml:space="preserve">esponse </w:t>
      </w:r>
      <w:r>
        <w:rPr>
          <w:rFonts w:ascii="Times New Roman" w:hAnsi="Times New Roman" w:cs="Times New Roman"/>
        </w:rPr>
        <w:t>s</w:t>
      </w:r>
      <w:r w:rsidRPr="00A71EE6">
        <w:rPr>
          <w:rFonts w:ascii="Times New Roman" w:hAnsi="Times New Roman" w:cs="Times New Roman"/>
        </w:rPr>
        <w:t>yndrome</w:t>
      </w:r>
      <w:r>
        <w:rPr>
          <w:rFonts w:ascii="Times New Roman" w:hAnsi="Times New Roman" w:cs="Times New Roman"/>
        </w:rPr>
        <w:t xml:space="preserve"> (SIRS</w:t>
      </w:r>
      <w:r w:rsidRPr="00A71EE6">
        <w:rPr>
          <w:rFonts w:ascii="Times New Roman" w:hAnsi="Times New Roman" w:cs="Times New Roman"/>
        </w:rPr>
        <w:t xml:space="preserve">) </w:t>
      </w:r>
    </w:p>
    <w:p w:rsidR="00A4535E" w:rsidRPr="00A71EE6" w:rsidRDefault="00A4535E" w:rsidP="00A4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 xml:space="preserve">Sepsis </w:t>
      </w:r>
    </w:p>
    <w:p w:rsidR="00A4535E" w:rsidRPr="00A71EE6" w:rsidRDefault="00A4535E" w:rsidP="00A4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 xml:space="preserve">Severe sepsis </w:t>
      </w:r>
    </w:p>
    <w:p w:rsidR="00A4535E" w:rsidRPr="00A71EE6" w:rsidRDefault="00A4535E" w:rsidP="00A4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>Septic shock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>Answer: 4. Septic shock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>Rationale: The correct answer is option 4, septic shock. The patient meets the criteria for septic shock</w:t>
      </w:r>
      <w:r>
        <w:rPr>
          <w:rFonts w:ascii="Times New Roman" w:hAnsi="Times New Roman" w:cs="Times New Roman"/>
        </w:rPr>
        <w:t xml:space="preserve"> </w:t>
      </w:r>
      <w:r w:rsidRPr="00A71EE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Pr="00A71EE6">
        <w:rPr>
          <w:rFonts w:ascii="Times New Roman" w:hAnsi="Times New Roman" w:cs="Times New Roman"/>
        </w:rPr>
        <w:t xml:space="preserve">evere </w:t>
      </w:r>
      <w:r>
        <w:rPr>
          <w:rFonts w:ascii="Times New Roman" w:hAnsi="Times New Roman" w:cs="Times New Roman"/>
        </w:rPr>
        <w:t>s</w:t>
      </w:r>
      <w:r w:rsidRPr="00A71EE6">
        <w:rPr>
          <w:rFonts w:ascii="Times New Roman" w:hAnsi="Times New Roman" w:cs="Times New Roman"/>
        </w:rPr>
        <w:t xml:space="preserve">epsis with hypotension, </w:t>
      </w:r>
      <w:r w:rsidRPr="00F6120E">
        <w:rPr>
          <w:rFonts w:ascii="Times New Roman" w:hAnsi="Times New Roman" w:cs="Times New Roman"/>
          <w:u w:val="single"/>
        </w:rPr>
        <w:t>despite adequate fluid resuscitation</w:t>
      </w:r>
      <w:r w:rsidRPr="00A71EE6">
        <w:rPr>
          <w:rFonts w:ascii="Times New Roman" w:hAnsi="Times New Roman" w:cs="Times New Roman"/>
        </w:rPr>
        <w:t>). To meet the criteria for SIRS</w:t>
      </w:r>
      <w:r>
        <w:rPr>
          <w:rFonts w:ascii="Times New Roman" w:hAnsi="Times New Roman" w:cs="Times New Roman"/>
        </w:rPr>
        <w:t>,</w:t>
      </w:r>
      <w:r w:rsidRPr="00A71EE6">
        <w:rPr>
          <w:rFonts w:ascii="Times New Roman" w:hAnsi="Times New Roman" w:cs="Times New Roman"/>
        </w:rPr>
        <w:t xml:space="preserve"> a patient must have </w:t>
      </w:r>
      <w:r>
        <w:rPr>
          <w:rFonts w:ascii="Times New Roman" w:hAnsi="Times New Roman" w:cs="Times New Roman"/>
        </w:rPr>
        <w:t>two</w:t>
      </w:r>
      <w:r w:rsidRPr="00A71EE6">
        <w:rPr>
          <w:rFonts w:ascii="Times New Roman" w:hAnsi="Times New Roman" w:cs="Times New Roman"/>
        </w:rPr>
        <w:t xml:space="preserve"> of the following (T</w:t>
      </w:r>
      <w:r>
        <w:rPr>
          <w:rFonts w:ascii="Times New Roman" w:hAnsi="Times New Roman" w:cs="Times New Roman"/>
        </w:rPr>
        <w:t xml:space="preserve">emp greater than </w:t>
      </w:r>
      <w:r w:rsidRPr="00A71EE6">
        <w:rPr>
          <w:rFonts w:ascii="Times New Roman" w:hAnsi="Times New Roman" w:cs="Times New Roman"/>
        </w:rPr>
        <w:t xml:space="preserve">38°C, HR </w:t>
      </w:r>
      <w:r>
        <w:rPr>
          <w:rFonts w:ascii="Times New Roman" w:hAnsi="Times New Roman" w:cs="Times New Roman"/>
        </w:rPr>
        <w:t>greater than</w:t>
      </w:r>
      <w:r w:rsidRPr="00A71EE6">
        <w:rPr>
          <w:rFonts w:ascii="Times New Roman" w:hAnsi="Times New Roman" w:cs="Times New Roman"/>
        </w:rPr>
        <w:t xml:space="preserve"> 90 beats/min</w:t>
      </w:r>
      <w:r>
        <w:rPr>
          <w:rFonts w:ascii="Times New Roman" w:hAnsi="Times New Roman" w:cs="Times New Roman"/>
        </w:rPr>
        <w:t>ute,</w:t>
      </w:r>
      <w:r w:rsidRPr="00A71EE6">
        <w:rPr>
          <w:rFonts w:ascii="Times New Roman" w:hAnsi="Times New Roman" w:cs="Times New Roman"/>
        </w:rPr>
        <w:t xml:space="preserve"> RR </w:t>
      </w:r>
      <w:r>
        <w:rPr>
          <w:rFonts w:ascii="Times New Roman" w:hAnsi="Times New Roman" w:cs="Times New Roman"/>
        </w:rPr>
        <w:t xml:space="preserve">greater than </w:t>
      </w:r>
      <w:r w:rsidRPr="00A71EE6">
        <w:rPr>
          <w:rFonts w:ascii="Times New Roman" w:hAnsi="Times New Roman" w:cs="Times New Roman"/>
        </w:rPr>
        <w:t>30 breaths/min</w:t>
      </w:r>
      <w:r>
        <w:rPr>
          <w:rFonts w:ascii="Times New Roman" w:hAnsi="Times New Roman" w:cs="Times New Roman"/>
        </w:rPr>
        <w:t>ute</w:t>
      </w:r>
      <w:r w:rsidRPr="00A71EE6">
        <w:rPr>
          <w:rFonts w:ascii="Times New Roman" w:hAnsi="Times New Roman" w:cs="Times New Roman"/>
        </w:rPr>
        <w:t xml:space="preserve"> or Pa</w:t>
      </w:r>
      <w:r w:rsidRPr="00986EF2">
        <w:rPr>
          <w:rFonts w:ascii="Times New Roman" w:hAnsi="Times New Roman" w:cs="Times New Roman"/>
          <w:smallCaps/>
        </w:rPr>
        <w:t>co</w:t>
      </w:r>
      <w:r w:rsidRPr="00986EF2">
        <w:rPr>
          <w:rFonts w:ascii="Times New Roman" w:hAnsi="Times New Roman" w:cs="Times New Roman"/>
          <w:vertAlign w:val="subscript"/>
        </w:rPr>
        <w:t>2</w:t>
      </w:r>
      <w:r w:rsidRPr="00A7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less than </w:t>
      </w:r>
      <w:r w:rsidRPr="00A71EE6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</w:t>
      </w:r>
      <w:r w:rsidRPr="00A71EE6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A71EE6">
        <w:rPr>
          <w:rFonts w:ascii="Times New Roman" w:hAnsi="Times New Roman" w:cs="Times New Roman"/>
        </w:rPr>
        <w:t xml:space="preserve">Hg, and a WBC </w:t>
      </w:r>
      <w:r>
        <w:rPr>
          <w:rFonts w:ascii="Times New Roman" w:hAnsi="Times New Roman" w:cs="Times New Roman"/>
        </w:rPr>
        <w:t xml:space="preserve">greater than </w:t>
      </w:r>
      <w:r w:rsidRPr="00A71EE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x 10</w:t>
      </w:r>
      <w:r w:rsidRPr="00253F78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cells/mm</w:t>
      </w:r>
      <w:r w:rsidRPr="00253F78">
        <w:rPr>
          <w:rFonts w:ascii="Times New Roman" w:hAnsi="Times New Roman" w:cs="Times New Roman"/>
          <w:vertAlign w:val="superscript"/>
        </w:rPr>
        <w:t>3</w:t>
      </w:r>
      <w:r w:rsidRPr="00A71EE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Systemic inflammatory response syndrome</w:t>
      </w:r>
      <w:r w:rsidRPr="00A71EE6">
        <w:rPr>
          <w:rFonts w:ascii="Times New Roman" w:hAnsi="Times New Roman" w:cs="Times New Roman"/>
        </w:rPr>
        <w:t xml:space="preserve"> may occur with or without the presence of infection. Sepsis </w:t>
      </w:r>
      <w:proofErr w:type="gramStart"/>
      <w:r w:rsidRPr="00A71EE6">
        <w:rPr>
          <w:rFonts w:ascii="Times New Roman" w:hAnsi="Times New Roman" w:cs="Times New Roman"/>
        </w:rPr>
        <w:t>is defined</w:t>
      </w:r>
      <w:proofErr w:type="gramEnd"/>
      <w:r w:rsidRPr="00A71EE6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 xml:space="preserve">the </w:t>
      </w:r>
      <w:r w:rsidRPr="00A71EE6">
        <w:rPr>
          <w:rFonts w:ascii="Times New Roman" w:hAnsi="Times New Roman" w:cs="Times New Roman"/>
        </w:rPr>
        <w:t xml:space="preserve">presence of a source of infection plus systemic manifestations of infection. Severe </w:t>
      </w:r>
      <w:r>
        <w:rPr>
          <w:rFonts w:ascii="Times New Roman" w:hAnsi="Times New Roman" w:cs="Times New Roman"/>
        </w:rPr>
        <w:t>s</w:t>
      </w:r>
      <w:r w:rsidRPr="00A71EE6">
        <w:rPr>
          <w:rFonts w:ascii="Times New Roman" w:hAnsi="Times New Roman" w:cs="Times New Roman"/>
        </w:rPr>
        <w:t xml:space="preserve">epsis is </w:t>
      </w:r>
      <w:r>
        <w:rPr>
          <w:rFonts w:ascii="Times New Roman" w:hAnsi="Times New Roman" w:cs="Times New Roman"/>
        </w:rPr>
        <w:t>s</w:t>
      </w:r>
      <w:r w:rsidRPr="00A71EE6">
        <w:rPr>
          <w:rFonts w:ascii="Times New Roman" w:hAnsi="Times New Roman" w:cs="Times New Roman"/>
        </w:rPr>
        <w:t>epsis plus organ dysfunction, hypotension</w:t>
      </w:r>
      <w:r>
        <w:rPr>
          <w:rFonts w:ascii="Times New Roman" w:hAnsi="Times New Roman" w:cs="Times New Roman"/>
        </w:rPr>
        <w:t>,</w:t>
      </w:r>
      <w:r w:rsidRPr="00A71EE6">
        <w:rPr>
          <w:rFonts w:ascii="Times New Roman" w:hAnsi="Times New Roman" w:cs="Times New Roman"/>
        </w:rPr>
        <w:t xml:space="preserve"> or </w:t>
      </w:r>
      <w:proofErr w:type="spellStart"/>
      <w:r w:rsidRPr="00A71EE6">
        <w:rPr>
          <w:rFonts w:ascii="Times New Roman" w:hAnsi="Times New Roman" w:cs="Times New Roman"/>
        </w:rPr>
        <w:t>hypoperfusion</w:t>
      </w:r>
      <w:proofErr w:type="spellEnd"/>
      <w:r w:rsidRPr="00A71EE6">
        <w:rPr>
          <w:rFonts w:ascii="Times New Roman" w:hAnsi="Times New Roman" w:cs="Times New Roman"/>
        </w:rPr>
        <w:t xml:space="preserve"> defined as lactic </w:t>
      </w:r>
      <w:r w:rsidRPr="00A71EE6">
        <w:rPr>
          <w:rFonts w:ascii="Times New Roman" w:hAnsi="Times New Roman" w:cs="Times New Roman"/>
        </w:rPr>
        <w:lastRenderedPageBreak/>
        <w:t xml:space="preserve">acidosis, </w:t>
      </w:r>
      <w:r>
        <w:rPr>
          <w:rFonts w:ascii="Times New Roman" w:hAnsi="Times New Roman" w:cs="Times New Roman"/>
        </w:rPr>
        <w:t>systolic blood pressure (</w:t>
      </w:r>
      <w:r w:rsidRPr="00A71EE6">
        <w:rPr>
          <w:rFonts w:ascii="Times New Roman" w:hAnsi="Times New Roman" w:cs="Times New Roman"/>
        </w:rPr>
        <w:t>SBP</w:t>
      </w:r>
      <w:r>
        <w:rPr>
          <w:rFonts w:ascii="Times New Roman" w:hAnsi="Times New Roman" w:cs="Times New Roman"/>
        </w:rPr>
        <w:t>)</w:t>
      </w:r>
      <w:r w:rsidRPr="00A7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less than </w:t>
      </w:r>
      <w:r w:rsidRPr="00A71EE6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>,</w:t>
      </w:r>
      <w:r w:rsidRPr="00A71EE6">
        <w:rPr>
          <w:rFonts w:ascii="Times New Roman" w:hAnsi="Times New Roman" w:cs="Times New Roman"/>
        </w:rPr>
        <w:t xml:space="preserve"> or SBP of 40</w:t>
      </w:r>
      <w:r>
        <w:rPr>
          <w:rFonts w:ascii="Times New Roman" w:hAnsi="Times New Roman" w:cs="Times New Roman"/>
        </w:rPr>
        <w:t xml:space="preserve"> </w:t>
      </w:r>
      <w:r w:rsidRPr="00A71EE6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A71EE6">
        <w:rPr>
          <w:rFonts w:ascii="Times New Roman" w:hAnsi="Times New Roman" w:cs="Times New Roman"/>
        </w:rPr>
        <w:t xml:space="preserve">Hg or more from baseline. </w:t>
      </w:r>
      <w:r>
        <w:rPr>
          <w:rFonts w:ascii="Times New Roman" w:hAnsi="Times New Roman" w:cs="Times New Roman"/>
        </w:rPr>
        <w:t>Systemic inflammatory response syndrome</w:t>
      </w:r>
      <w:r w:rsidRPr="00A71E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</w:t>
      </w:r>
      <w:r w:rsidRPr="00A71EE6">
        <w:rPr>
          <w:rFonts w:ascii="Times New Roman" w:hAnsi="Times New Roman" w:cs="Times New Roman"/>
        </w:rPr>
        <w:t xml:space="preserve">epsis, and </w:t>
      </w:r>
      <w:r>
        <w:rPr>
          <w:rFonts w:ascii="Times New Roman" w:hAnsi="Times New Roman" w:cs="Times New Roman"/>
        </w:rPr>
        <w:t>s</w:t>
      </w:r>
      <w:r w:rsidRPr="00A71EE6">
        <w:rPr>
          <w:rFonts w:ascii="Times New Roman" w:hAnsi="Times New Roman" w:cs="Times New Roman"/>
        </w:rPr>
        <w:t xml:space="preserve">evere </w:t>
      </w:r>
      <w:r>
        <w:rPr>
          <w:rFonts w:ascii="Times New Roman" w:hAnsi="Times New Roman" w:cs="Times New Roman"/>
        </w:rPr>
        <w:t>s</w:t>
      </w:r>
      <w:r w:rsidRPr="00A71EE6">
        <w:rPr>
          <w:rFonts w:ascii="Times New Roman" w:hAnsi="Times New Roman" w:cs="Times New Roman"/>
        </w:rPr>
        <w:t>epsis (options 1</w:t>
      </w:r>
      <w:r>
        <w:rPr>
          <w:rFonts w:ascii="Times New Roman" w:hAnsi="Times New Roman" w:cs="Times New Roman"/>
        </w:rPr>
        <w:t>–</w:t>
      </w:r>
      <w:r w:rsidRPr="00A71EE6">
        <w:rPr>
          <w:rFonts w:ascii="Times New Roman" w:hAnsi="Times New Roman" w:cs="Times New Roman"/>
        </w:rPr>
        <w:t>3 do not best describe the status of this patient</w:t>
      </w:r>
      <w:r>
        <w:rPr>
          <w:rFonts w:ascii="Times New Roman" w:hAnsi="Times New Roman" w:cs="Times New Roman"/>
        </w:rPr>
        <w:t>,</w:t>
      </w:r>
      <w:r w:rsidRPr="00A71EE6">
        <w:rPr>
          <w:rFonts w:ascii="Times New Roman" w:hAnsi="Times New Roman" w:cs="Times New Roman"/>
        </w:rPr>
        <w:t xml:space="preserve"> who has a source of infection and remains hypotensive despite adequate fluid </w:t>
      </w:r>
      <w:r>
        <w:rPr>
          <w:rFonts w:ascii="Times New Roman" w:hAnsi="Times New Roman" w:cs="Times New Roman"/>
        </w:rPr>
        <w:t>[</w:t>
      </w:r>
      <w:r w:rsidRPr="00A71EE6">
        <w:rPr>
          <w:rFonts w:ascii="Times New Roman" w:hAnsi="Times New Roman" w:cs="Times New Roman"/>
        </w:rPr>
        <w:t xml:space="preserve">3.5 L </w:t>
      </w:r>
      <w:r>
        <w:rPr>
          <w:rFonts w:ascii="Times New Roman" w:hAnsi="Times New Roman" w:cs="Times New Roman"/>
        </w:rPr>
        <w:t xml:space="preserve">of </w:t>
      </w:r>
      <w:r w:rsidRPr="00A71EE6">
        <w:rPr>
          <w:rFonts w:ascii="Times New Roman" w:hAnsi="Times New Roman" w:cs="Times New Roman"/>
        </w:rPr>
        <w:t>NS</w:t>
      </w:r>
      <w:r>
        <w:rPr>
          <w:rFonts w:ascii="Times New Roman" w:hAnsi="Times New Roman" w:cs="Times New Roman"/>
        </w:rPr>
        <w:t>]</w:t>
      </w:r>
      <w:r w:rsidRPr="00A71EE6">
        <w:rPr>
          <w:rFonts w:ascii="Times New Roman" w:hAnsi="Times New Roman" w:cs="Times New Roman"/>
        </w:rPr>
        <w:t xml:space="preserve"> resuscitation</w:t>
      </w:r>
      <w:r>
        <w:rPr>
          <w:rFonts w:ascii="Times New Roman" w:hAnsi="Times New Roman" w:cs="Times New Roman"/>
        </w:rPr>
        <w:t>) and therefore meets the criteria of septic shock</w:t>
      </w:r>
      <w:r w:rsidRPr="00A71EE6">
        <w:rPr>
          <w:rFonts w:ascii="Times New Roman" w:hAnsi="Times New Roman" w:cs="Times New Roman"/>
        </w:rPr>
        <w:t>.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 xml:space="preserve">Citation: Dellinger RP, Levy MM, Rhodes </w:t>
      </w:r>
      <w:proofErr w:type="gramStart"/>
      <w:r w:rsidRPr="00A71EE6">
        <w:rPr>
          <w:rFonts w:ascii="Times New Roman" w:hAnsi="Times New Roman" w:cs="Times New Roman"/>
        </w:rPr>
        <w:t>A</w:t>
      </w:r>
      <w:proofErr w:type="gramEnd"/>
      <w:r w:rsidRPr="00A71EE6">
        <w:rPr>
          <w:rFonts w:ascii="Times New Roman" w:hAnsi="Times New Roman" w:cs="Times New Roman"/>
        </w:rPr>
        <w:t xml:space="preserve">, et al. Surviving Sepsis Campaign: </w:t>
      </w:r>
      <w:r>
        <w:rPr>
          <w:rFonts w:ascii="Times New Roman" w:hAnsi="Times New Roman" w:cs="Times New Roman"/>
        </w:rPr>
        <w:t>i</w:t>
      </w:r>
      <w:r w:rsidRPr="00A71EE6">
        <w:rPr>
          <w:rFonts w:ascii="Times New Roman" w:hAnsi="Times New Roman" w:cs="Times New Roman"/>
        </w:rPr>
        <w:t xml:space="preserve">nternational </w:t>
      </w:r>
      <w:r>
        <w:rPr>
          <w:rFonts w:ascii="Times New Roman" w:hAnsi="Times New Roman" w:cs="Times New Roman"/>
        </w:rPr>
        <w:t>guidelines for m</w:t>
      </w:r>
      <w:r w:rsidRPr="00A71EE6">
        <w:rPr>
          <w:rFonts w:ascii="Times New Roman" w:hAnsi="Times New Roman" w:cs="Times New Roman"/>
        </w:rPr>
        <w:t xml:space="preserve">anagement of </w:t>
      </w:r>
      <w:r>
        <w:rPr>
          <w:rFonts w:ascii="Times New Roman" w:hAnsi="Times New Roman" w:cs="Times New Roman"/>
        </w:rPr>
        <w:t>s</w:t>
      </w:r>
      <w:r w:rsidRPr="00A71EE6">
        <w:rPr>
          <w:rFonts w:ascii="Times New Roman" w:hAnsi="Times New Roman" w:cs="Times New Roman"/>
        </w:rPr>
        <w:t xml:space="preserve">evere </w:t>
      </w:r>
      <w:r>
        <w:rPr>
          <w:rFonts w:ascii="Times New Roman" w:hAnsi="Times New Roman" w:cs="Times New Roman"/>
        </w:rPr>
        <w:t>s</w:t>
      </w:r>
      <w:r w:rsidRPr="00A71EE6">
        <w:rPr>
          <w:rFonts w:ascii="Times New Roman" w:hAnsi="Times New Roman" w:cs="Times New Roman"/>
        </w:rPr>
        <w:t xml:space="preserve">epsis and </w:t>
      </w:r>
      <w:r>
        <w:rPr>
          <w:rFonts w:ascii="Times New Roman" w:hAnsi="Times New Roman" w:cs="Times New Roman"/>
        </w:rPr>
        <w:t>s</w:t>
      </w:r>
      <w:r w:rsidRPr="00A71EE6">
        <w:rPr>
          <w:rFonts w:ascii="Times New Roman" w:hAnsi="Times New Roman" w:cs="Times New Roman"/>
        </w:rPr>
        <w:t xml:space="preserve">eptic </w:t>
      </w:r>
      <w:r>
        <w:rPr>
          <w:rFonts w:ascii="Times New Roman" w:hAnsi="Times New Roman" w:cs="Times New Roman"/>
        </w:rPr>
        <w:t>s</w:t>
      </w:r>
      <w:r w:rsidRPr="00A71EE6">
        <w:rPr>
          <w:rFonts w:ascii="Times New Roman" w:hAnsi="Times New Roman" w:cs="Times New Roman"/>
        </w:rPr>
        <w:t>hock</w:t>
      </w:r>
      <w:r>
        <w:rPr>
          <w:rFonts w:ascii="Times New Roman" w:hAnsi="Times New Roman" w:cs="Times New Roman"/>
        </w:rPr>
        <w:t>.</w:t>
      </w:r>
      <w:r w:rsidRPr="00A71EE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Crit</w:t>
      </w:r>
      <w:proofErr w:type="spellEnd"/>
      <w:r>
        <w:rPr>
          <w:rFonts w:ascii="Times New Roman" w:hAnsi="Times New Roman" w:cs="Times New Roman"/>
        </w:rPr>
        <w:t xml:space="preserve"> Care Med 2013</w:t>
      </w:r>
      <w:proofErr w:type="gramStart"/>
      <w:r>
        <w:rPr>
          <w:rFonts w:ascii="Times New Roman" w:hAnsi="Times New Roman" w:cs="Times New Roman"/>
        </w:rPr>
        <w:t>;41:</w:t>
      </w:r>
      <w:r w:rsidRPr="00A71EE6">
        <w:rPr>
          <w:rFonts w:ascii="Times New Roman" w:hAnsi="Times New Roman" w:cs="Times New Roman"/>
        </w:rPr>
        <w:t>580</w:t>
      </w:r>
      <w:proofErr w:type="gramEnd"/>
      <w:r w:rsidRPr="00A71EE6">
        <w:rPr>
          <w:rFonts w:ascii="Times New Roman" w:hAnsi="Times New Roman" w:cs="Times New Roman"/>
        </w:rPr>
        <w:t>-637.</w:t>
      </w:r>
    </w:p>
    <w:p w:rsidR="00A4535E" w:rsidRDefault="00A4535E" w:rsidP="00A4535E">
      <w:pPr>
        <w:tabs>
          <w:tab w:val="left" w:pos="2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535E" w:rsidRPr="00A71EE6" w:rsidRDefault="00A4535E" w:rsidP="00A4535E">
      <w:pPr>
        <w:tabs>
          <w:tab w:val="left" w:pos="2205"/>
        </w:tabs>
        <w:rPr>
          <w:rFonts w:ascii="Times New Roman" w:hAnsi="Times New Roman" w:cs="Times New Roman"/>
        </w:rPr>
      </w:pPr>
    </w:p>
    <w:p w:rsidR="00A4535E" w:rsidRPr="00A71EE6" w:rsidRDefault="00A4535E" w:rsidP="00A4535E">
      <w:pPr>
        <w:rPr>
          <w:rFonts w:ascii="Times New Roman" w:hAnsi="Times New Roman" w:cs="Times New Roman"/>
          <w:b/>
        </w:rPr>
      </w:pPr>
      <w:r w:rsidRPr="00A71EE6">
        <w:rPr>
          <w:rFonts w:ascii="Times New Roman" w:hAnsi="Times New Roman" w:cs="Times New Roman"/>
          <w:b/>
        </w:rPr>
        <w:t xml:space="preserve">Question 2 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 xml:space="preserve">Blood cultures </w:t>
      </w:r>
      <w:proofErr w:type="gramStart"/>
      <w:r w:rsidRPr="00A71EE6">
        <w:rPr>
          <w:rFonts w:ascii="Times New Roman" w:hAnsi="Times New Roman" w:cs="Times New Roman"/>
        </w:rPr>
        <w:t>are ordered</w:t>
      </w:r>
      <w:proofErr w:type="gramEnd"/>
      <w:r w:rsidRPr="00A7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Pr="00A71EE6">
        <w:rPr>
          <w:rFonts w:ascii="Times New Roman" w:hAnsi="Times New Roman" w:cs="Times New Roman"/>
        </w:rPr>
        <w:t xml:space="preserve"> this patient. </w:t>
      </w:r>
      <w:proofErr w:type="gramStart"/>
      <w:r w:rsidRPr="00A71EE6">
        <w:rPr>
          <w:rFonts w:ascii="Times New Roman" w:hAnsi="Times New Roman" w:cs="Times New Roman"/>
        </w:rPr>
        <w:t>Which statement best describes the number and site from which they should be drawn?</w:t>
      </w:r>
      <w:proofErr w:type="gramEnd"/>
    </w:p>
    <w:p w:rsidR="00A4535E" w:rsidRPr="00A71EE6" w:rsidRDefault="00A4535E" w:rsidP="00A453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</w:t>
      </w:r>
      <w:r w:rsidRPr="00A71EE6">
        <w:rPr>
          <w:rFonts w:ascii="Times New Roman" w:hAnsi="Times New Roman" w:cs="Times New Roman"/>
        </w:rPr>
        <w:t xml:space="preserve"> sets o</w:t>
      </w:r>
      <w:r>
        <w:rPr>
          <w:rFonts w:ascii="Times New Roman" w:hAnsi="Times New Roman" w:cs="Times New Roman"/>
        </w:rPr>
        <w:t xml:space="preserve">f cultures drawn </w:t>
      </w:r>
      <w:proofErr w:type="spellStart"/>
      <w:r>
        <w:rPr>
          <w:rFonts w:ascii="Times New Roman" w:hAnsi="Times New Roman" w:cs="Times New Roman"/>
        </w:rPr>
        <w:t>percutaneously</w:t>
      </w:r>
      <w:proofErr w:type="spellEnd"/>
    </w:p>
    <w:p w:rsidR="00A4535E" w:rsidRPr="00A71EE6" w:rsidRDefault="00A4535E" w:rsidP="00A453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</w:t>
      </w:r>
      <w:r w:rsidRPr="00A71EE6">
        <w:rPr>
          <w:rFonts w:ascii="Times New Roman" w:hAnsi="Times New Roman" w:cs="Times New Roman"/>
        </w:rPr>
        <w:t xml:space="preserve"> sets of cultures drawn from </w:t>
      </w:r>
      <w:r>
        <w:rPr>
          <w:rFonts w:ascii="Times New Roman" w:hAnsi="Times New Roman" w:cs="Times New Roman"/>
        </w:rPr>
        <w:t xml:space="preserve">the </w:t>
      </w:r>
      <w:r w:rsidRPr="00A71EE6">
        <w:rPr>
          <w:rFonts w:ascii="Times New Roman" w:hAnsi="Times New Roman" w:cs="Times New Roman"/>
        </w:rPr>
        <w:t>central line</w:t>
      </w:r>
    </w:p>
    <w:p w:rsidR="00A4535E" w:rsidRPr="00A71EE6" w:rsidRDefault="00A4535E" w:rsidP="00A453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</w:t>
      </w:r>
      <w:r w:rsidRPr="00A71EE6">
        <w:rPr>
          <w:rFonts w:ascii="Times New Roman" w:hAnsi="Times New Roman" w:cs="Times New Roman"/>
        </w:rPr>
        <w:t xml:space="preserve"> set of cultures drawn </w:t>
      </w:r>
      <w:proofErr w:type="spellStart"/>
      <w:r w:rsidRPr="00A71EE6">
        <w:rPr>
          <w:rFonts w:ascii="Times New Roman" w:hAnsi="Times New Roman" w:cs="Times New Roman"/>
        </w:rPr>
        <w:t>percutaneously</w:t>
      </w:r>
      <w:proofErr w:type="spellEnd"/>
      <w:r>
        <w:rPr>
          <w:rFonts w:ascii="Times New Roman" w:hAnsi="Times New Roman" w:cs="Times New Roman"/>
        </w:rPr>
        <w:t xml:space="preserve"> and</w:t>
      </w:r>
      <w:r w:rsidRPr="00A7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</w:t>
      </w:r>
      <w:r w:rsidRPr="00A71EE6">
        <w:rPr>
          <w:rFonts w:ascii="Times New Roman" w:hAnsi="Times New Roman" w:cs="Times New Roman"/>
        </w:rPr>
        <w:t xml:space="preserve"> set of c</w:t>
      </w:r>
      <w:r>
        <w:rPr>
          <w:rFonts w:ascii="Times New Roman" w:hAnsi="Times New Roman" w:cs="Times New Roman"/>
        </w:rPr>
        <w:t>ultures drawn from the central line</w:t>
      </w:r>
    </w:p>
    <w:p w:rsidR="00A4535E" w:rsidRPr="00A71EE6" w:rsidRDefault="00A4535E" w:rsidP="00A453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</w:t>
      </w:r>
      <w:r w:rsidRPr="00A71EE6">
        <w:rPr>
          <w:rFonts w:ascii="Times New Roman" w:hAnsi="Times New Roman" w:cs="Times New Roman"/>
        </w:rPr>
        <w:t xml:space="preserve"> sets of cultures drawn </w:t>
      </w:r>
      <w:proofErr w:type="spellStart"/>
      <w:r w:rsidRPr="00A71EE6">
        <w:rPr>
          <w:rFonts w:ascii="Times New Roman" w:hAnsi="Times New Roman" w:cs="Times New Roman"/>
        </w:rPr>
        <w:t>percutaneously</w:t>
      </w:r>
      <w:proofErr w:type="spellEnd"/>
      <w:r>
        <w:rPr>
          <w:rFonts w:ascii="Times New Roman" w:hAnsi="Times New Roman" w:cs="Times New Roman"/>
        </w:rPr>
        <w:t xml:space="preserve"> and</w:t>
      </w:r>
      <w:r w:rsidRPr="00A7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two</w:t>
      </w:r>
      <w:r w:rsidRPr="00A71EE6">
        <w:rPr>
          <w:rFonts w:ascii="Times New Roman" w:hAnsi="Times New Roman" w:cs="Times New Roman"/>
        </w:rPr>
        <w:t xml:space="preserve"> sets of cultures drawn from</w:t>
      </w:r>
      <w:r>
        <w:rPr>
          <w:rFonts w:ascii="Times New Roman" w:hAnsi="Times New Roman" w:cs="Times New Roman"/>
        </w:rPr>
        <w:t xml:space="preserve"> the</w:t>
      </w:r>
      <w:r w:rsidRPr="00A71EE6">
        <w:rPr>
          <w:rFonts w:ascii="Times New Roman" w:hAnsi="Times New Roman" w:cs="Times New Roman"/>
        </w:rPr>
        <w:t xml:space="preserve"> central line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>Answer: 3.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One</w:t>
      </w:r>
      <w:proofErr w:type="gramEnd"/>
      <w:r w:rsidRPr="00A71EE6">
        <w:rPr>
          <w:rFonts w:ascii="Times New Roman" w:hAnsi="Times New Roman" w:cs="Times New Roman"/>
        </w:rPr>
        <w:t xml:space="preserve"> set of cultures drawn </w:t>
      </w:r>
      <w:proofErr w:type="spellStart"/>
      <w:r w:rsidRPr="00A71EE6">
        <w:rPr>
          <w:rFonts w:ascii="Times New Roman" w:hAnsi="Times New Roman" w:cs="Times New Roman"/>
        </w:rPr>
        <w:t>percutaneously</w:t>
      </w:r>
      <w:proofErr w:type="spellEnd"/>
      <w:r>
        <w:rPr>
          <w:rFonts w:ascii="Times New Roman" w:hAnsi="Times New Roman" w:cs="Times New Roman"/>
        </w:rPr>
        <w:t xml:space="preserve"> and</w:t>
      </w:r>
      <w:r w:rsidRPr="00A7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</w:t>
      </w:r>
      <w:r w:rsidRPr="00A71EE6">
        <w:rPr>
          <w:rFonts w:ascii="Times New Roman" w:hAnsi="Times New Roman" w:cs="Times New Roman"/>
        </w:rPr>
        <w:t xml:space="preserve"> set of cultures drawn from </w:t>
      </w:r>
      <w:r>
        <w:rPr>
          <w:rFonts w:ascii="Times New Roman" w:hAnsi="Times New Roman" w:cs="Times New Roman"/>
        </w:rPr>
        <w:t xml:space="preserve">the </w:t>
      </w:r>
      <w:r w:rsidRPr="00A71EE6">
        <w:rPr>
          <w:rFonts w:ascii="Times New Roman" w:hAnsi="Times New Roman" w:cs="Times New Roman"/>
        </w:rPr>
        <w:t>central line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 xml:space="preserve">Rationale: </w:t>
      </w:r>
      <w:r>
        <w:rPr>
          <w:rFonts w:ascii="Times New Roman" w:hAnsi="Times New Roman" w:cs="Times New Roman"/>
        </w:rPr>
        <w:t>Because</w:t>
      </w:r>
      <w:r w:rsidRPr="00A71EE6">
        <w:rPr>
          <w:rFonts w:ascii="Times New Roman" w:hAnsi="Times New Roman" w:cs="Times New Roman"/>
        </w:rPr>
        <w:t xml:space="preserve"> the patient ha</w:t>
      </w:r>
      <w:r>
        <w:rPr>
          <w:rFonts w:ascii="Times New Roman" w:hAnsi="Times New Roman" w:cs="Times New Roman"/>
        </w:rPr>
        <w:t>d</w:t>
      </w:r>
      <w:r w:rsidRPr="00A71EE6">
        <w:rPr>
          <w:rFonts w:ascii="Times New Roman" w:hAnsi="Times New Roman" w:cs="Times New Roman"/>
        </w:rPr>
        <w:t xml:space="preserve"> a central venous </w:t>
      </w:r>
      <w:proofErr w:type="gramStart"/>
      <w:r w:rsidRPr="00A71EE6">
        <w:rPr>
          <w:rFonts w:ascii="Times New Roman" w:hAnsi="Times New Roman" w:cs="Times New Roman"/>
        </w:rPr>
        <w:t>line</w:t>
      </w:r>
      <w:proofErr w:type="gramEnd"/>
      <w:r w:rsidRPr="00A71EE6">
        <w:rPr>
          <w:rFonts w:ascii="Times New Roman" w:hAnsi="Times New Roman" w:cs="Times New Roman"/>
        </w:rPr>
        <w:t xml:space="preserve"> placed </w:t>
      </w:r>
      <w:r>
        <w:rPr>
          <w:rFonts w:ascii="Times New Roman" w:hAnsi="Times New Roman" w:cs="Times New Roman"/>
        </w:rPr>
        <w:t>more than</w:t>
      </w:r>
      <w:r w:rsidRPr="00A71EE6">
        <w:rPr>
          <w:rFonts w:ascii="Times New Roman" w:hAnsi="Times New Roman" w:cs="Times New Roman"/>
        </w:rPr>
        <w:t xml:space="preserve"> 48 hours </w:t>
      </w:r>
      <w:r>
        <w:rPr>
          <w:rFonts w:ascii="Times New Roman" w:hAnsi="Times New Roman" w:cs="Times New Roman"/>
        </w:rPr>
        <w:t>earlier</w:t>
      </w:r>
      <w:r w:rsidRPr="00A71EE6">
        <w:rPr>
          <w:rFonts w:ascii="Times New Roman" w:hAnsi="Times New Roman" w:cs="Times New Roman"/>
        </w:rPr>
        <w:t xml:space="preserve">, one set of cultures should be drawn </w:t>
      </w:r>
      <w:proofErr w:type="spellStart"/>
      <w:r w:rsidRPr="00A71EE6">
        <w:rPr>
          <w:rFonts w:ascii="Times New Roman" w:hAnsi="Times New Roman" w:cs="Times New Roman"/>
        </w:rPr>
        <w:t>percutaneously</w:t>
      </w:r>
      <w:proofErr w:type="spellEnd"/>
      <w:r w:rsidRPr="00A71EE6">
        <w:rPr>
          <w:rFonts w:ascii="Times New Roman" w:hAnsi="Times New Roman" w:cs="Times New Roman"/>
        </w:rPr>
        <w:t xml:space="preserve"> and one set through the central line (</w:t>
      </w:r>
      <w:r>
        <w:rPr>
          <w:rFonts w:ascii="Times New Roman" w:hAnsi="Times New Roman" w:cs="Times New Roman"/>
        </w:rPr>
        <w:t>option</w:t>
      </w:r>
      <w:r w:rsidRPr="00A71EE6">
        <w:rPr>
          <w:rFonts w:ascii="Times New Roman" w:hAnsi="Times New Roman" w:cs="Times New Roman"/>
        </w:rPr>
        <w:t xml:space="preserve"> 3). All other </w:t>
      </w:r>
      <w:r>
        <w:rPr>
          <w:rFonts w:ascii="Times New Roman" w:hAnsi="Times New Roman" w:cs="Times New Roman"/>
        </w:rPr>
        <w:t>option</w:t>
      </w:r>
      <w:r w:rsidRPr="00A71EE6">
        <w:rPr>
          <w:rFonts w:ascii="Times New Roman" w:hAnsi="Times New Roman" w:cs="Times New Roman"/>
        </w:rPr>
        <w:t>s are incorrect.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 xml:space="preserve">Citation: </w:t>
      </w:r>
      <w:r>
        <w:rPr>
          <w:rFonts w:ascii="Times New Roman" w:hAnsi="Times New Roman" w:cs="Times New Roman"/>
        </w:rPr>
        <w:t>Dell</w:t>
      </w:r>
      <w:r w:rsidRPr="00A71EE6">
        <w:rPr>
          <w:rFonts w:ascii="Times New Roman" w:hAnsi="Times New Roman" w:cs="Times New Roman"/>
        </w:rPr>
        <w:t xml:space="preserve">inger RP, Levy MM, Rhodes </w:t>
      </w:r>
      <w:proofErr w:type="gramStart"/>
      <w:r w:rsidRPr="00A71EE6">
        <w:rPr>
          <w:rFonts w:ascii="Times New Roman" w:hAnsi="Times New Roman" w:cs="Times New Roman"/>
        </w:rPr>
        <w:t>A</w:t>
      </w:r>
      <w:proofErr w:type="gramEnd"/>
      <w:r w:rsidRPr="00A71EE6">
        <w:rPr>
          <w:rFonts w:ascii="Times New Roman" w:hAnsi="Times New Roman" w:cs="Times New Roman"/>
        </w:rPr>
        <w:t xml:space="preserve">, et al. Surviving Sepsis Campaign: </w:t>
      </w:r>
      <w:r>
        <w:rPr>
          <w:rFonts w:ascii="Times New Roman" w:hAnsi="Times New Roman" w:cs="Times New Roman"/>
        </w:rPr>
        <w:t>i</w:t>
      </w:r>
      <w:r w:rsidRPr="00A71EE6">
        <w:rPr>
          <w:rFonts w:ascii="Times New Roman" w:hAnsi="Times New Roman" w:cs="Times New Roman"/>
        </w:rPr>
        <w:t xml:space="preserve">nternational </w:t>
      </w:r>
      <w:r>
        <w:rPr>
          <w:rFonts w:ascii="Times New Roman" w:hAnsi="Times New Roman" w:cs="Times New Roman"/>
        </w:rPr>
        <w:t>guidelines for management of s</w:t>
      </w:r>
      <w:r w:rsidRPr="00A71EE6">
        <w:rPr>
          <w:rFonts w:ascii="Times New Roman" w:hAnsi="Times New Roman" w:cs="Times New Roman"/>
        </w:rPr>
        <w:t xml:space="preserve">evere </w:t>
      </w:r>
      <w:r>
        <w:rPr>
          <w:rFonts w:ascii="Times New Roman" w:hAnsi="Times New Roman" w:cs="Times New Roman"/>
        </w:rPr>
        <w:t>sepsis and s</w:t>
      </w:r>
      <w:r w:rsidRPr="00A71EE6">
        <w:rPr>
          <w:rFonts w:ascii="Times New Roman" w:hAnsi="Times New Roman" w:cs="Times New Roman"/>
        </w:rPr>
        <w:t>eptic</w:t>
      </w:r>
      <w:r>
        <w:rPr>
          <w:rFonts w:ascii="Times New Roman" w:hAnsi="Times New Roman" w:cs="Times New Roman"/>
        </w:rPr>
        <w:t xml:space="preserve"> s</w:t>
      </w:r>
      <w:r w:rsidRPr="00A71EE6">
        <w:rPr>
          <w:rFonts w:ascii="Times New Roman" w:hAnsi="Times New Roman" w:cs="Times New Roman"/>
        </w:rPr>
        <w:t>hock</w:t>
      </w:r>
      <w:r>
        <w:rPr>
          <w:rFonts w:ascii="Times New Roman" w:hAnsi="Times New Roman" w:cs="Times New Roman"/>
        </w:rPr>
        <w:t>.</w:t>
      </w:r>
      <w:r w:rsidRPr="00A71EE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Crit</w:t>
      </w:r>
      <w:proofErr w:type="spellEnd"/>
      <w:r>
        <w:rPr>
          <w:rFonts w:ascii="Times New Roman" w:hAnsi="Times New Roman" w:cs="Times New Roman"/>
        </w:rPr>
        <w:t xml:space="preserve"> Care Med 2013</w:t>
      </w:r>
      <w:proofErr w:type="gramStart"/>
      <w:r>
        <w:rPr>
          <w:rFonts w:ascii="Times New Roman" w:hAnsi="Times New Roman" w:cs="Times New Roman"/>
        </w:rPr>
        <w:t>;41:</w:t>
      </w:r>
      <w:r w:rsidRPr="00A71EE6">
        <w:rPr>
          <w:rFonts w:ascii="Times New Roman" w:hAnsi="Times New Roman" w:cs="Times New Roman"/>
        </w:rPr>
        <w:t>580</w:t>
      </w:r>
      <w:proofErr w:type="gramEnd"/>
      <w:r w:rsidRPr="00A71EE6">
        <w:rPr>
          <w:rFonts w:ascii="Times New Roman" w:hAnsi="Times New Roman" w:cs="Times New Roman"/>
        </w:rPr>
        <w:t>-637.</w:t>
      </w:r>
    </w:p>
    <w:p w:rsidR="00A4535E" w:rsidRDefault="00A4535E" w:rsidP="00A4535E">
      <w:pPr>
        <w:rPr>
          <w:rFonts w:ascii="Times New Roman" w:hAnsi="Times New Roman" w:cs="Times New Roman"/>
        </w:rPr>
      </w:pPr>
    </w:p>
    <w:p w:rsidR="00A4535E" w:rsidRDefault="00A4535E" w:rsidP="00A4535E">
      <w:pPr>
        <w:rPr>
          <w:rFonts w:ascii="Times New Roman" w:hAnsi="Times New Roman" w:cs="Times New Roman"/>
        </w:rPr>
      </w:pPr>
    </w:p>
    <w:p w:rsidR="00A4535E" w:rsidRDefault="00A4535E" w:rsidP="00A4535E">
      <w:pPr>
        <w:rPr>
          <w:rFonts w:ascii="Times New Roman" w:hAnsi="Times New Roman" w:cs="Times New Roman"/>
        </w:rPr>
      </w:pPr>
    </w:p>
    <w:p w:rsidR="00A4535E" w:rsidRPr="00A71EE6" w:rsidRDefault="00A4535E" w:rsidP="00A4535E">
      <w:pPr>
        <w:rPr>
          <w:rFonts w:ascii="Times New Roman" w:hAnsi="Times New Roman" w:cs="Times New Roman"/>
        </w:rPr>
      </w:pPr>
    </w:p>
    <w:p w:rsidR="00A4535E" w:rsidRPr="00A71EE6" w:rsidRDefault="00A4535E" w:rsidP="00A4535E">
      <w:pPr>
        <w:rPr>
          <w:rFonts w:ascii="Times New Roman" w:hAnsi="Times New Roman" w:cs="Times New Roman"/>
          <w:b/>
        </w:rPr>
      </w:pPr>
      <w:r w:rsidRPr="00A71EE6">
        <w:rPr>
          <w:rFonts w:ascii="Times New Roman" w:hAnsi="Times New Roman" w:cs="Times New Roman"/>
          <w:b/>
        </w:rPr>
        <w:t xml:space="preserve">Question 3 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>What is the most appropriate empiric antibiotic regimen for this patient?</w:t>
      </w:r>
    </w:p>
    <w:p w:rsidR="00A4535E" w:rsidRPr="00A71EE6" w:rsidRDefault="00A4535E" w:rsidP="00A453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 xml:space="preserve">Ceftriaxone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vancomycin</w:t>
      </w:r>
      <w:proofErr w:type="spellEnd"/>
    </w:p>
    <w:p w:rsidR="00A4535E" w:rsidRPr="00A71EE6" w:rsidRDefault="00A4535E" w:rsidP="00A453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>Ceftriaxone</w:t>
      </w:r>
      <w:r>
        <w:rPr>
          <w:rFonts w:ascii="Times New Roman" w:hAnsi="Times New Roman" w:cs="Times New Roman"/>
        </w:rPr>
        <w:t>,</w:t>
      </w:r>
      <w:r w:rsidRPr="00A71EE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Pr="00A71EE6">
        <w:rPr>
          <w:rFonts w:ascii="Times New Roman" w:hAnsi="Times New Roman" w:cs="Times New Roman"/>
        </w:rPr>
        <w:t>ancomycin</w:t>
      </w:r>
      <w:proofErr w:type="spellEnd"/>
      <w:r w:rsidRPr="00A7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fluconazole</w:t>
      </w:r>
    </w:p>
    <w:p w:rsidR="00A4535E" w:rsidRPr="00A71EE6" w:rsidRDefault="00A4535E" w:rsidP="00A453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71EE6">
        <w:rPr>
          <w:rFonts w:ascii="Times New Roman" w:hAnsi="Times New Roman" w:cs="Times New Roman"/>
        </w:rPr>
        <w:t>Piperacillin</w:t>
      </w:r>
      <w:proofErr w:type="spellEnd"/>
      <w:r w:rsidRPr="00A71EE6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</w:t>
      </w:r>
      <w:r w:rsidRPr="00A71EE6">
        <w:rPr>
          <w:rFonts w:ascii="Times New Roman" w:hAnsi="Times New Roman" w:cs="Times New Roman"/>
        </w:rPr>
        <w:t>azobactam</w:t>
      </w:r>
      <w:proofErr w:type="spellEnd"/>
      <w:r w:rsidRPr="00A7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vancomycin</w:t>
      </w:r>
      <w:proofErr w:type="spellEnd"/>
    </w:p>
    <w:p w:rsidR="00A4535E" w:rsidRPr="00A71EE6" w:rsidRDefault="00A4535E" w:rsidP="00A453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71EE6">
        <w:rPr>
          <w:rFonts w:ascii="Times New Roman" w:hAnsi="Times New Roman" w:cs="Times New Roman"/>
        </w:rPr>
        <w:t>Piperacillin</w:t>
      </w:r>
      <w:proofErr w:type="spellEnd"/>
      <w:r w:rsidRPr="00A71EE6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</w:t>
      </w:r>
      <w:r w:rsidRPr="00A71EE6">
        <w:rPr>
          <w:rFonts w:ascii="Times New Roman" w:hAnsi="Times New Roman" w:cs="Times New Roman"/>
        </w:rPr>
        <w:t>azobactam</w:t>
      </w:r>
      <w:proofErr w:type="spellEnd"/>
      <w:r>
        <w:rPr>
          <w:rFonts w:ascii="Times New Roman" w:hAnsi="Times New Roman" w:cs="Times New Roman"/>
        </w:rPr>
        <w:t>,</w:t>
      </w:r>
      <w:r w:rsidRPr="00A71EE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Pr="00A71EE6">
        <w:rPr>
          <w:rFonts w:ascii="Times New Roman" w:hAnsi="Times New Roman" w:cs="Times New Roman"/>
        </w:rPr>
        <w:t>ancomycin</w:t>
      </w:r>
      <w:proofErr w:type="spellEnd"/>
      <w:r w:rsidRPr="00A7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fluconazole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 xml:space="preserve">Answer: 3. </w:t>
      </w:r>
      <w:proofErr w:type="spellStart"/>
      <w:r w:rsidRPr="00A71EE6">
        <w:rPr>
          <w:rFonts w:ascii="Times New Roman" w:hAnsi="Times New Roman" w:cs="Times New Roman"/>
        </w:rPr>
        <w:t>Piperacillin</w:t>
      </w:r>
      <w:proofErr w:type="spellEnd"/>
      <w:r w:rsidRPr="00A71EE6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</w:t>
      </w:r>
      <w:r w:rsidRPr="00A71EE6">
        <w:rPr>
          <w:rFonts w:ascii="Times New Roman" w:hAnsi="Times New Roman" w:cs="Times New Roman"/>
        </w:rPr>
        <w:t>azobactam</w:t>
      </w:r>
      <w:proofErr w:type="spellEnd"/>
      <w:r w:rsidRPr="00A7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A71EE6">
        <w:rPr>
          <w:rFonts w:ascii="Times New Roman" w:hAnsi="Times New Roman" w:cs="Times New Roman"/>
        </w:rPr>
        <w:t xml:space="preserve"> </w:t>
      </w:r>
      <w:proofErr w:type="spellStart"/>
      <w:r w:rsidRPr="00A71EE6">
        <w:rPr>
          <w:rFonts w:ascii="Times New Roman" w:hAnsi="Times New Roman" w:cs="Times New Roman"/>
        </w:rPr>
        <w:t>vancomycin</w:t>
      </w:r>
      <w:proofErr w:type="spellEnd"/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lastRenderedPageBreak/>
        <w:t>Rationale: At 7 days of admission</w:t>
      </w:r>
      <w:r>
        <w:rPr>
          <w:rFonts w:ascii="Times New Roman" w:hAnsi="Times New Roman" w:cs="Times New Roman"/>
        </w:rPr>
        <w:t>,</w:t>
      </w:r>
      <w:r w:rsidRPr="00A71EE6">
        <w:rPr>
          <w:rFonts w:ascii="Times New Roman" w:hAnsi="Times New Roman" w:cs="Times New Roman"/>
        </w:rPr>
        <w:t xml:space="preserve"> the patient would be considered to have a nosocomial infection (hospital</w:t>
      </w:r>
      <w:r>
        <w:rPr>
          <w:rFonts w:ascii="Times New Roman" w:hAnsi="Times New Roman" w:cs="Times New Roman"/>
        </w:rPr>
        <w:t>-</w:t>
      </w:r>
      <w:r w:rsidRPr="00A71EE6">
        <w:rPr>
          <w:rFonts w:ascii="Times New Roman" w:hAnsi="Times New Roman" w:cs="Times New Roman"/>
        </w:rPr>
        <w:t xml:space="preserve">acquired pneumonia) and would need </w:t>
      </w:r>
      <w:proofErr w:type="spellStart"/>
      <w:r w:rsidRPr="00A71EE6">
        <w:rPr>
          <w:rFonts w:ascii="Times New Roman" w:hAnsi="Times New Roman" w:cs="Times New Roman"/>
        </w:rPr>
        <w:t>antipseudomonal</w:t>
      </w:r>
      <w:proofErr w:type="spellEnd"/>
      <w:r w:rsidRPr="00A71EE6">
        <w:rPr>
          <w:rFonts w:ascii="Times New Roman" w:hAnsi="Times New Roman" w:cs="Times New Roman"/>
        </w:rPr>
        <w:t xml:space="preserve"> coverage (</w:t>
      </w:r>
      <w:r>
        <w:rPr>
          <w:rFonts w:ascii="Times New Roman" w:hAnsi="Times New Roman" w:cs="Times New Roman"/>
        </w:rPr>
        <w:t>option</w:t>
      </w:r>
      <w:r w:rsidRPr="00A71EE6">
        <w:rPr>
          <w:rFonts w:ascii="Times New Roman" w:hAnsi="Times New Roman" w:cs="Times New Roman"/>
        </w:rPr>
        <w:t xml:space="preserve"> 3 is correct). The patient does not have risk factors for fungal infection (prior antibiotics, </w:t>
      </w:r>
      <w:proofErr w:type="spellStart"/>
      <w:r w:rsidRPr="00A71EE6">
        <w:rPr>
          <w:rFonts w:ascii="Times New Roman" w:hAnsi="Times New Roman" w:cs="Times New Roman"/>
        </w:rPr>
        <w:t>immunocompromised</w:t>
      </w:r>
      <w:proofErr w:type="spellEnd"/>
      <w:r w:rsidRPr="00A71EE6">
        <w:rPr>
          <w:rFonts w:ascii="Times New Roman" w:hAnsi="Times New Roman" w:cs="Times New Roman"/>
        </w:rPr>
        <w:t>), so fluconazole is not needed (</w:t>
      </w:r>
      <w:r>
        <w:rPr>
          <w:rFonts w:ascii="Times New Roman" w:hAnsi="Times New Roman" w:cs="Times New Roman"/>
        </w:rPr>
        <w:t>options</w:t>
      </w:r>
      <w:r w:rsidRPr="00A71EE6">
        <w:rPr>
          <w:rFonts w:ascii="Times New Roman" w:hAnsi="Times New Roman" w:cs="Times New Roman"/>
        </w:rPr>
        <w:t xml:space="preserve"> 2 and 4 are incorrect). </w:t>
      </w:r>
      <w:r>
        <w:rPr>
          <w:rFonts w:ascii="Times New Roman" w:hAnsi="Times New Roman" w:cs="Times New Roman"/>
        </w:rPr>
        <w:t>However, t</w:t>
      </w:r>
      <w:r w:rsidRPr="00A71EE6">
        <w:rPr>
          <w:rFonts w:ascii="Times New Roman" w:hAnsi="Times New Roman" w:cs="Times New Roman"/>
        </w:rPr>
        <w:t xml:space="preserve">his patient does need </w:t>
      </w:r>
      <w:proofErr w:type="spellStart"/>
      <w:r w:rsidRPr="00A71EE6">
        <w:rPr>
          <w:rFonts w:ascii="Times New Roman" w:hAnsi="Times New Roman" w:cs="Times New Roman"/>
        </w:rPr>
        <w:t>antipseudomonal</w:t>
      </w:r>
      <w:proofErr w:type="spellEnd"/>
      <w:r w:rsidRPr="00A71EE6">
        <w:rPr>
          <w:rFonts w:ascii="Times New Roman" w:hAnsi="Times New Roman" w:cs="Times New Roman"/>
        </w:rPr>
        <w:t xml:space="preserve"> coverage, which </w:t>
      </w:r>
      <w:r>
        <w:rPr>
          <w:rFonts w:ascii="Times New Roman" w:hAnsi="Times New Roman" w:cs="Times New Roman"/>
        </w:rPr>
        <w:t>option</w:t>
      </w:r>
      <w:r w:rsidRPr="00A71EE6">
        <w:rPr>
          <w:rFonts w:ascii="Times New Roman" w:hAnsi="Times New Roman" w:cs="Times New Roman"/>
        </w:rPr>
        <w:t xml:space="preserve"> 1 does not provide.</w:t>
      </w:r>
    </w:p>
    <w:p w:rsidR="00A4535E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>Citations:</w:t>
      </w:r>
    </w:p>
    <w:p w:rsidR="00A4535E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Dell</w:t>
      </w:r>
      <w:r w:rsidRPr="00A71EE6">
        <w:rPr>
          <w:rFonts w:ascii="Times New Roman" w:hAnsi="Times New Roman" w:cs="Times New Roman"/>
        </w:rPr>
        <w:t xml:space="preserve">inger RP, Levy MM, Rhodes </w:t>
      </w:r>
      <w:proofErr w:type="gramStart"/>
      <w:r w:rsidRPr="00A71EE6">
        <w:rPr>
          <w:rFonts w:ascii="Times New Roman" w:hAnsi="Times New Roman" w:cs="Times New Roman"/>
        </w:rPr>
        <w:t>A</w:t>
      </w:r>
      <w:proofErr w:type="gramEnd"/>
      <w:r w:rsidRPr="00A71EE6">
        <w:rPr>
          <w:rFonts w:ascii="Times New Roman" w:hAnsi="Times New Roman" w:cs="Times New Roman"/>
        </w:rPr>
        <w:t xml:space="preserve">, et al. Surviving Sepsis Campaign: </w:t>
      </w:r>
      <w:r>
        <w:rPr>
          <w:rFonts w:ascii="Times New Roman" w:hAnsi="Times New Roman" w:cs="Times New Roman"/>
        </w:rPr>
        <w:t>i</w:t>
      </w:r>
      <w:r w:rsidRPr="00A71EE6">
        <w:rPr>
          <w:rFonts w:ascii="Times New Roman" w:hAnsi="Times New Roman" w:cs="Times New Roman"/>
        </w:rPr>
        <w:t xml:space="preserve">nternational </w:t>
      </w:r>
      <w:r>
        <w:rPr>
          <w:rFonts w:ascii="Times New Roman" w:hAnsi="Times New Roman" w:cs="Times New Roman"/>
        </w:rPr>
        <w:t>guidelines for management of s</w:t>
      </w:r>
      <w:r w:rsidRPr="00A71EE6">
        <w:rPr>
          <w:rFonts w:ascii="Times New Roman" w:hAnsi="Times New Roman" w:cs="Times New Roman"/>
        </w:rPr>
        <w:t xml:space="preserve">evere </w:t>
      </w:r>
      <w:r>
        <w:rPr>
          <w:rFonts w:ascii="Times New Roman" w:hAnsi="Times New Roman" w:cs="Times New Roman"/>
        </w:rPr>
        <w:t>sepsis and s</w:t>
      </w:r>
      <w:r w:rsidRPr="00A71EE6">
        <w:rPr>
          <w:rFonts w:ascii="Times New Roman" w:hAnsi="Times New Roman" w:cs="Times New Roman"/>
        </w:rPr>
        <w:t>eptic</w:t>
      </w:r>
      <w:r>
        <w:rPr>
          <w:rFonts w:ascii="Times New Roman" w:hAnsi="Times New Roman" w:cs="Times New Roman"/>
        </w:rPr>
        <w:t xml:space="preserve"> s</w:t>
      </w:r>
      <w:r w:rsidRPr="00A71EE6">
        <w:rPr>
          <w:rFonts w:ascii="Times New Roman" w:hAnsi="Times New Roman" w:cs="Times New Roman"/>
        </w:rPr>
        <w:t>hock</w:t>
      </w:r>
      <w:r>
        <w:rPr>
          <w:rFonts w:ascii="Times New Roman" w:hAnsi="Times New Roman" w:cs="Times New Roman"/>
        </w:rPr>
        <w:t>.</w:t>
      </w:r>
      <w:r w:rsidRPr="00A71EE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Crit</w:t>
      </w:r>
      <w:proofErr w:type="spellEnd"/>
      <w:r>
        <w:rPr>
          <w:rFonts w:ascii="Times New Roman" w:hAnsi="Times New Roman" w:cs="Times New Roman"/>
        </w:rPr>
        <w:t xml:space="preserve"> Care Med 2013</w:t>
      </w:r>
      <w:proofErr w:type="gramStart"/>
      <w:r>
        <w:rPr>
          <w:rFonts w:ascii="Times New Roman" w:hAnsi="Times New Roman" w:cs="Times New Roman"/>
        </w:rPr>
        <w:t>;41:</w:t>
      </w:r>
      <w:r w:rsidRPr="00A71EE6">
        <w:rPr>
          <w:rFonts w:ascii="Times New Roman" w:hAnsi="Times New Roman" w:cs="Times New Roman"/>
        </w:rPr>
        <w:t>580</w:t>
      </w:r>
      <w:proofErr w:type="gramEnd"/>
      <w:r w:rsidRPr="00A71EE6">
        <w:rPr>
          <w:rFonts w:ascii="Times New Roman" w:hAnsi="Times New Roman" w:cs="Times New Roman"/>
        </w:rPr>
        <w:t>-637.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proofErr w:type="gramStart"/>
      <w:r w:rsidRPr="00A71EE6">
        <w:rPr>
          <w:rFonts w:ascii="Times New Roman" w:hAnsi="Times New Roman" w:cs="Times New Roman"/>
        </w:rPr>
        <w:t xml:space="preserve">2. </w:t>
      </w:r>
      <w:proofErr w:type="spellStart"/>
      <w:r w:rsidRPr="00A71EE6">
        <w:rPr>
          <w:rFonts w:ascii="Times New Roman" w:hAnsi="Times New Roman" w:cs="Times New Roman"/>
        </w:rPr>
        <w:t>Niederman</w:t>
      </w:r>
      <w:proofErr w:type="spellEnd"/>
      <w:r w:rsidRPr="00A71EE6">
        <w:rPr>
          <w:rFonts w:ascii="Times New Roman" w:hAnsi="Times New Roman" w:cs="Times New Roman"/>
        </w:rPr>
        <w:t xml:space="preserve"> MS, Craven DE, </w:t>
      </w:r>
      <w:proofErr w:type="spellStart"/>
      <w:r w:rsidRPr="00A71EE6">
        <w:rPr>
          <w:rFonts w:ascii="Times New Roman" w:hAnsi="Times New Roman" w:cs="Times New Roman"/>
        </w:rPr>
        <w:t>Bonten</w:t>
      </w:r>
      <w:proofErr w:type="spellEnd"/>
      <w:r w:rsidRPr="00A71EE6">
        <w:rPr>
          <w:rFonts w:ascii="Times New Roman" w:hAnsi="Times New Roman" w:cs="Times New Roman"/>
        </w:rPr>
        <w:t xml:space="preserve"> MJ</w:t>
      </w:r>
      <w:r>
        <w:rPr>
          <w:rFonts w:ascii="Times New Roman" w:hAnsi="Times New Roman" w:cs="Times New Roman"/>
        </w:rPr>
        <w:t>.</w:t>
      </w:r>
      <w:proofErr w:type="gramEnd"/>
      <w:r w:rsidRPr="00A71EE6">
        <w:rPr>
          <w:rFonts w:ascii="Times New Roman" w:hAnsi="Times New Roman" w:cs="Times New Roman"/>
        </w:rPr>
        <w:t xml:space="preserve"> </w:t>
      </w:r>
      <w:proofErr w:type="gramStart"/>
      <w:r w:rsidRPr="00A71EE6">
        <w:rPr>
          <w:rFonts w:ascii="Times New Roman" w:hAnsi="Times New Roman" w:cs="Times New Roman"/>
        </w:rPr>
        <w:t>American Thoracic Society and Infectious Diseases Society of America (ATS/IDSA).</w:t>
      </w:r>
      <w:proofErr w:type="gramEnd"/>
      <w:r w:rsidRPr="00A71EE6">
        <w:rPr>
          <w:rFonts w:ascii="Times New Roman" w:hAnsi="Times New Roman" w:cs="Times New Roman"/>
        </w:rPr>
        <w:t xml:space="preserve"> </w:t>
      </w:r>
      <w:proofErr w:type="gramStart"/>
      <w:r w:rsidRPr="00A71EE6">
        <w:rPr>
          <w:rFonts w:ascii="Times New Roman" w:hAnsi="Times New Roman" w:cs="Times New Roman"/>
        </w:rPr>
        <w:t>Guideline for the management of adults with hospital-acquired, ventilator-associated, and healthcare-associated pneumonia.</w:t>
      </w:r>
      <w:proofErr w:type="gramEnd"/>
      <w:r w:rsidRPr="00A71EE6">
        <w:rPr>
          <w:rFonts w:ascii="Times New Roman" w:hAnsi="Times New Roman" w:cs="Times New Roman"/>
        </w:rPr>
        <w:t xml:space="preserve"> Am J </w:t>
      </w:r>
      <w:proofErr w:type="spellStart"/>
      <w:r w:rsidRPr="00A71EE6">
        <w:rPr>
          <w:rFonts w:ascii="Times New Roman" w:hAnsi="Times New Roman" w:cs="Times New Roman"/>
        </w:rPr>
        <w:t>Respir</w:t>
      </w:r>
      <w:proofErr w:type="spellEnd"/>
      <w:r w:rsidRPr="00A71EE6">
        <w:rPr>
          <w:rFonts w:ascii="Times New Roman" w:hAnsi="Times New Roman" w:cs="Times New Roman"/>
        </w:rPr>
        <w:t xml:space="preserve"> </w:t>
      </w:r>
      <w:proofErr w:type="spellStart"/>
      <w:r w:rsidRPr="00A71EE6">
        <w:rPr>
          <w:rFonts w:ascii="Times New Roman" w:hAnsi="Times New Roman" w:cs="Times New Roman"/>
        </w:rPr>
        <w:t>Crit</w:t>
      </w:r>
      <w:proofErr w:type="spellEnd"/>
      <w:r w:rsidRPr="00A71EE6">
        <w:rPr>
          <w:rFonts w:ascii="Times New Roman" w:hAnsi="Times New Roman" w:cs="Times New Roman"/>
        </w:rPr>
        <w:t xml:space="preserve"> Care Med 2005</w:t>
      </w:r>
      <w:proofErr w:type="gramStart"/>
      <w:r w:rsidRPr="00A71EE6">
        <w:rPr>
          <w:rFonts w:ascii="Times New Roman" w:hAnsi="Times New Roman" w:cs="Times New Roman"/>
        </w:rPr>
        <w:t>;171:388</w:t>
      </w:r>
      <w:proofErr w:type="gramEnd"/>
      <w:r w:rsidRPr="00A71EE6">
        <w:rPr>
          <w:rFonts w:ascii="Times New Roman" w:hAnsi="Times New Roman" w:cs="Times New Roman"/>
        </w:rPr>
        <w:t>-416.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</w:p>
    <w:p w:rsidR="00A4535E" w:rsidRPr="00A71EE6" w:rsidRDefault="00A4535E" w:rsidP="00A4535E">
      <w:pPr>
        <w:rPr>
          <w:rFonts w:ascii="Times New Roman" w:hAnsi="Times New Roman" w:cs="Times New Roman"/>
          <w:b/>
        </w:rPr>
      </w:pPr>
      <w:r w:rsidRPr="00A71EE6">
        <w:rPr>
          <w:rFonts w:ascii="Times New Roman" w:hAnsi="Times New Roman" w:cs="Times New Roman"/>
          <w:b/>
        </w:rPr>
        <w:t>Question 4</w:t>
      </w:r>
      <w:r>
        <w:rPr>
          <w:rFonts w:ascii="Times New Roman" w:hAnsi="Times New Roman" w:cs="Times New Roman"/>
          <w:b/>
        </w:rPr>
        <w:t xml:space="preserve"> </w:t>
      </w:r>
    </w:p>
    <w:p w:rsidR="00A4535E" w:rsidRPr="00A71EE6" w:rsidRDefault="00A4535E" w:rsidP="00A453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Because</w:t>
      </w:r>
      <w:r w:rsidRPr="00A71EE6">
        <w:rPr>
          <w:rFonts w:ascii="Times New Roman" w:eastAsia="Times New Roman" w:hAnsi="Times New Roman" w:cs="Times New Roman"/>
        </w:rPr>
        <w:t xml:space="preserve"> fluid therapy alone failed to resolve the patient’s hypotension, vasopressor therapy with norepinephrine </w:t>
      </w:r>
      <w:proofErr w:type="gramStart"/>
      <w:r w:rsidRPr="00A71EE6">
        <w:rPr>
          <w:rFonts w:ascii="Times New Roman" w:eastAsia="Times New Roman" w:hAnsi="Times New Roman" w:cs="Times New Roman"/>
        </w:rPr>
        <w:t>is initiated</w:t>
      </w:r>
      <w:proofErr w:type="gramEnd"/>
      <w:r w:rsidRPr="00A71EE6">
        <w:rPr>
          <w:rFonts w:ascii="Times New Roman" w:eastAsia="Times New Roman" w:hAnsi="Times New Roman" w:cs="Times New Roman"/>
        </w:rPr>
        <w:t>. Which is an appropriate resuscitation goal within the first 6 hours for this patient?</w:t>
      </w:r>
    </w:p>
    <w:p w:rsidR="00A4535E" w:rsidRPr="00A71EE6" w:rsidRDefault="00A4535E" w:rsidP="00A453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535E" w:rsidRPr="00A71EE6" w:rsidRDefault="00A4535E" w:rsidP="00A453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1EE6">
        <w:rPr>
          <w:rFonts w:ascii="Times New Roman" w:eastAsia="Times New Roman" w:hAnsi="Times New Roman" w:cs="Times New Roman"/>
        </w:rPr>
        <w:t xml:space="preserve">Central venous pressure (CVP) </w:t>
      </w:r>
      <w:r>
        <w:rPr>
          <w:rFonts w:ascii="Times New Roman" w:eastAsia="Times New Roman" w:hAnsi="Times New Roman" w:cs="Times New Roman"/>
        </w:rPr>
        <w:t xml:space="preserve">of </w:t>
      </w:r>
      <w:r w:rsidRPr="00A71EE6">
        <w:rPr>
          <w:rFonts w:ascii="Times New Roman" w:eastAsia="Times New Roman" w:hAnsi="Times New Roman" w:cs="Times New Roman"/>
        </w:rPr>
        <w:t>6 mm Hg</w:t>
      </w:r>
    </w:p>
    <w:p w:rsidR="00A4535E" w:rsidRPr="00A71EE6" w:rsidRDefault="00A4535E" w:rsidP="00A453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1EE6">
        <w:rPr>
          <w:rFonts w:ascii="Times New Roman" w:eastAsia="Times New Roman" w:hAnsi="Times New Roman" w:cs="Times New Roman"/>
        </w:rPr>
        <w:t>Central venous oxygen saturation (Scv</w:t>
      </w:r>
      <w:r w:rsidRPr="00253F78">
        <w:rPr>
          <w:rFonts w:ascii="Times New Roman" w:eastAsia="Times New Roman" w:hAnsi="Times New Roman" w:cs="Times New Roman"/>
          <w:smallCaps/>
        </w:rPr>
        <w:t>o</w:t>
      </w:r>
      <w:r w:rsidRPr="00A71EE6">
        <w:rPr>
          <w:rFonts w:ascii="Times New Roman" w:eastAsia="Times New Roman" w:hAnsi="Times New Roman" w:cs="Times New Roman"/>
          <w:vertAlign w:val="subscript"/>
        </w:rPr>
        <w:t>2</w:t>
      </w:r>
      <w:r w:rsidRPr="00A71EE6">
        <w:rPr>
          <w:rFonts w:ascii="Times New Roman" w:eastAsia="Times New Roman" w:hAnsi="Times New Roman" w:cs="Times New Roman"/>
        </w:rPr>
        <w:t>) of 70% or greater</w:t>
      </w:r>
    </w:p>
    <w:p w:rsidR="00A4535E" w:rsidRPr="00A71EE6" w:rsidRDefault="00A4535E" w:rsidP="00A453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1EE6">
        <w:rPr>
          <w:rFonts w:ascii="Times New Roman" w:eastAsia="Times New Roman" w:hAnsi="Times New Roman" w:cs="Times New Roman"/>
        </w:rPr>
        <w:t>Mean arterial pressure (MAP) of 40 mm</w:t>
      </w:r>
      <w:r>
        <w:rPr>
          <w:rFonts w:ascii="Times New Roman" w:eastAsia="Times New Roman" w:hAnsi="Times New Roman" w:cs="Times New Roman"/>
        </w:rPr>
        <w:t xml:space="preserve"> </w:t>
      </w:r>
      <w:r w:rsidRPr="00A71EE6">
        <w:rPr>
          <w:rFonts w:ascii="Times New Roman" w:eastAsia="Times New Roman" w:hAnsi="Times New Roman" w:cs="Times New Roman"/>
        </w:rPr>
        <w:t>Hg or more</w:t>
      </w:r>
    </w:p>
    <w:p w:rsidR="00A4535E" w:rsidRPr="00A71EE6" w:rsidRDefault="00A4535E" w:rsidP="00A453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1EE6">
        <w:rPr>
          <w:rFonts w:ascii="Times New Roman" w:eastAsia="Times New Roman" w:hAnsi="Times New Roman" w:cs="Times New Roman"/>
        </w:rPr>
        <w:t xml:space="preserve">Lactic acid level of 4.5 </w:t>
      </w:r>
      <w:proofErr w:type="spellStart"/>
      <w:r w:rsidRPr="00A71EE6">
        <w:rPr>
          <w:rFonts w:ascii="Times New Roman" w:eastAsia="Times New Roman" w:hAnsi="Times New Roman" w:cs="Times New Roman"/>
        </w:rPr>
        <w:t>mmol</w:t>
      </w:r>
      <w:proofErr w:type="spellEnd"/>
      <w:r w:rsidRPr="00A71EE6">
        <w:rPr>
          <w:rFonts w:ascii="Times New Roman" w:eastAsia="Times New Roman" w:hAnsi="Times New Roman" w:cs="Times New Roman"/>
        </w:rPr>
        <w:t>/L or higher</w:t>
      </w:r>
    </w:p>
    <w:p w:rsidR="00A4535E" w:rsidRPr="00A71EE6" w:rsidRDefault="00A4535E" w:rsidP="00A453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535E" w:rsidRPr="00A71EE6" w:rsidRDefault="00A4535E" w:rsidP="00A453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1EE6">
        <w:rPr>
          <w:rFonts w:ascii="Times New Roman" w:eastAsia="Times New Roman" w:hAnsi="Times New Roman" w:cs="Times New Roman"/>
        </w:rPr>
        <w:t>Answer: 2. Scv</w:t>
      </w:r>
      <w:r w:rsidRPr="00253F78">
        <w:rPr>
          <w:rFonts w:ascii="Times New Roman" w:eastAsia="Times New Roman" w:hAnsi="Times New Roman" w:cs="Times New Roman"/>
          <w:smallCaps/>
        </w:rPr>
        <w:t>o</w:t>
      </w:r>
      <w:r w:rsidRPr="00A71EE6">
        <w:rPr>
          <w:rFonts w:ascii="Times New Roman" w:eastAsia="Times New Roman" w:hAnsi="Times New Roman" w:cs="Times New Roman"/>
          <w:vertAlign w:val="subscript"/>
        </w:rPr>
        <w:t>2</w:t>
      </w:r>
      <w:r w:rsidRPr="00A71EE6">
        <w:rPr>
          <w:rFonts w:ascii="Times New Roman" w:eastAsia="Times New Roman" w:hAnsi="Times New Roman" w:cs="Times New Roman"/>
        </w:rPr>
        <w:t xml:space="preserve"> of 70% or greater</w:t>
      </w:r>
    </w:p>
    <w:p w:rsidR="00A4535E" w:rsidRPr="00A71EE6" w:rsidRDefault="00A4535E" w:rsidP="00A453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535E" w:rsidRPr="00A71EE6" w:rsidRDefault="00A4535E" w:rsidP="00A453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1EE6">
        <w:rPr>
          <w:rFonts w:ascii="Times New Roman" w:eastAsia="Times New Roman" w:hAnsi="Times New Roman" w:cs="Times New Roman"/>
        </w:rPr>
        <w:t>Rationale: According to the Surviving Sepsis Campaign guidelines, appropriate goals for resuscitation include all of the aforementioned metrics; however</w:t>
      </w:r>
      <w:r>
        <w:rPr>
          <w:rFonts w:ascii="Times New Roman" w:eastAsia="Times New Roman" w:hAnsi="Times New Roman" w:cs="Times New Roman"/>
        </w:rPr>
        <w:t>,</w:t>
      </w:r>
      <w:r w:rsidRPr="00A71EE6">
        <w:rPr>
          <w:rFonts w:ascii="Times New Roman" w:eastAsia="Times New Roman" w:hAnsi="Times New Roman" w:cs="Times New Roman"/>
        </w:rPr>
        <w:t xml:space="preserve"> MAP should be 65 mm Hg or more</w:t>
      </w:r>
      <w:r>
        <w:rPr>
          <w:rFonts w:ascii="Times New Roman" w:eastAsia="Times New Roman" w:hAnsi="Times New Roman" w:cs="Times New Roman"/>
        </w:rPr>
        <w:t xml:space="preserve"> (option 3 is incorrect)</w:t>
      </w:r>
      <w:r w:rsidRPr="00A71EE6">
        <w:rPr>
          <w:rFonts w:ascii="Times New Roman" w:eastAsia="Times New Roman" w:hAnsi="Times New Roman" w:cs="Times New Roman"/>
        </w:rPr>
        <w:t>, and Scv</w:t>
      </w:r>
      <w:r w:rsidRPr="003F19E0">
        <w:rPr>
          <w:rFonts w:ascii="Times New Roman" w:eastAsia="Times New Roman" w:hAnsi="Times New Roman" w:cs="Times New Roman"/>
          <w:smallCaps/>
        </w:rPr>
        <w:t>o</w:t>
      </w:r>
      <w:r w:rsidRPr="00A71EE6">
        <w:rPr>
          <w:rFonts w:ascii="Times New Roman" w:eastAsia="Times New Roman" w:hAnsi="Times New Roman" w:cs="Times New Roman"/>
          <w:vertAlign w:val="subscript"/>
        </w:rPr>
        <w:t xml:space="preserve">2 </w:t>
      </w:r>
      <w:r w:rsidRPr="00A71EE6">
        <w:rPr>
          <w:rFonts w:ascii="Times New Roman" w:eastAsia="Times New Roman" w:hAnsi="Times New Roman" w:cs="Times New Roman"/>
        </w:rPr>
        <w:t>should be 70% or higher</w:t>
      </w:r>
      <w:r>
        <w:rPr>
          <w:rFonts w:ascii="Times New Roman" w:eastAsia="Times New Roman" w:hAnsi="Times New Roman" w:cs="Times New Roman"/>
        </w:rPr>
        <w:t>, making option 2 correct</w:t>
      </w:r>
      <w:r w:rsidRPr="00A71EE6">
        <w:rPr>
          <w:rFonts w:ascii="Times New Roman" w:eastAsia="Times New Roman" w:hAnsi="Times New Roman" w:cs="Times New Roman"/>
        </w:rPr>
        <w:t>. Target CVP would be 12 mm Hg or more in patients who are mechanically ventilated to account for impediment in filling</w:t>
      </w:r>
      <w:r>
        <w:rPr>
          <w:rFonts w:ascii="Times New Roman" w:eastAsia="Times New Roman" w:hAnsi="Times New Roman" w:cs="Times New Roman"/>
        </w:rPr>
        <w:t xml:space="preserve"> (option 1 is incorrect)</w:t>
      </w:r>
      <w:r w:rsidRPr="00A71EE6">
        <w:rPr>
          <w:rFonts w:ascii="Times New Roman" w:eastAsia="Times New Roman" w:hAnsi="Times New Roman" w:cs="Times New Roman"/>
        </w:rPr>
        <w:t>. Normalization of lactate levels</w:t>
      </w:r>
      <w:r>
        <w:rPr>
          <w:rFonts w:ascii="Times New Roman" w:eastAsia="Times New Roman" w:hAnsi="Times New Roman" w:cs="Times New Roman"/>
        </w:rPr>
        <w:t xml:space="preserve">, </w:t>
      </w:r>
      <w:r w:rsidRPr="00A71EE6">
        <w:rPr>
          <w:rFonts w:ascii="Times New Roman" w:eastAsia="Times New Roman" w:hAnsi="Times New Roman" w:cs="Times New Roman"/>
        </w:rPr>
        <w:t>not continued elevation</w:t>
      </w:r>
      <w:r>
        <w:rPr>
          <w:rFonts w:ascii="Times New Roman" w:eastAsia="Times New Roman" w:hAnsi="Times New Roman" w:cs="Times New Roman"/>
        </w:rPr>
        <w:t>,</w:t>
      </w:r>
      <w:r w:rsidRPr="00A71EE6">
        <w:rPr>
          <w:rFonts w:ascii="Times New Roman" w:eastAsia="Times New Roman" w:hAnsi="Times New Roman" w:cs="Times New Roman"/>
        </w:rPr>
        <w:t xml:space="preserve"> is a target</w:t>
      </w:r>
      <w:r>
        <w:rPr>
          <w:rFonts w:ascii="Times New Roman" w:eastAsia="Times New Roman" w:hAnsi="Times New Roman" w:cs="Times New Roman"/>
        </w:rPr>
        <w:t>, option 4 is incorrect)</w:t>
      </w:r>
      <w:r w:rsidRPr="00A71EE6">
        <w:rPr>
          <w:rFonts w:ascii="Times New Roman" w:eastAsia="Times New Roman" w:hAnsi="Times New Roman" w:cs="Times New Roman"/>
        </w:rPr>
        <w:t>.</w:t>
      </w:r>
    </w:p>
    <w:p w:rsidR="00A4535E" w:rsidRPr="00A71EE6" w:rsidRDefault="00A4535E" w:rsidP="00A453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535E" w:rsidRPr="00A71EE6" w:rsidRDefault="00A4535E" w:rsidP="00A453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1EE6">
        <w:rPr>
          <w:rFonts w:ascii="Times New Roman" w:eastAsia="Times New Roman" w:hAnsi="Times New Roman" w:cs="Times New Roman"/>
          <w:lang w:val="sv-SE"/>
        </w:rPr>
        <w:t xml:space="preserve">Citation: Dellinger RP, Levy MM, Carlet JM, et al. </w:t>
      </w:r>
      <w:proofErr w:type="gramStart"/>
      <w:r w:rsidRPr="00A71EE6">
        <w:rPr>
          <w:rFonts w:ascii="Times New Roman" w:eastAsia="Times New Roman" w:hAnsi="Times New Roman" w:cs="Times New Roman"/>
        </w:rPr>
        <w:t>Surviving Sepsis Campaign: international guidelines for management of severe sepsis and septic shock: 2008.</w:t>
      </w:r>
      <w:proofErr w:type="gramEnd"/>
      <w:r w:rsidRPr="00A71EE6">
        <w:rPr>
          <w:rFonts w:ascii="Times New Roman" w:eastAsia="Times New Roman" w:hAnsi="Times New Roman" w:cs="Times New Roman"/>
        </w:rPr>
        <w:t xml:space="preserve"> Intensive Care Med 2008</w:t>
      </w:r>
      <w:proofErr w:type="gramStart"/>
      <w:r w:rsidRPr="00A71EE6">
        <w:rPr>
          <w:rFonts w:ascii="Times New Roman" w:eastAsia="Times New Roman" w:hAnsi="Times New Roman" w:cs="Times New Roman"/>
        </w:rPr>
        <w:t>;34:17</w:t>
      </w:r>
      <w:proofErr w:type="gramEnd"/>
      <w:r>
        <w:rPr>
          <w:rFonts w:ascii="Times New Roman" w:eastAsia="Times New Roman" w:hAnsi="Times New Roman" w:cs="Times New Roman"/>
        </w:rPr>
        <w:t>-</w:t>
      </w:r>
      <w:r w:rsidRPr="00A71EE6">
        <w:rPr>
          <w:rFonts w:ascii="Times New Roman" w:eastAsia="Times New Roman" w:hAnsi="Times New Roman" w:cs="Times New Roman"/>
        </w:rPr>
        <w:t>60.</w:t>
      </w:r>
    </w:p>
    <w:p w:rsidR="00A4535E" w:rsidRPr="00A71EE6" w:rsidRDefault="00A4535E" w:rsidP="00A4535E">
      <w:pPr>
        <w:tabs>
          <w:tab w:val="left" w:pos="25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4535E" w:rsidRDefault="00A4535E" w:rsidP="00A4535E">
      <w:pPr>
        <w:rPr>
          <w:rFonts w:ascii="Times New Roman" w:hAnsi="Times New Roman" w:cs="Times New Roman"/>
          <w:b/>
        </w:rPr>
      </w:pPr>
      <w:r w:rsidRPr="00A71EE6">
        <w:rPr>
          <w:rFonts w:ascii="Times New Roman" w:hAnsi="Times New Roman" w:cs="Times New Roman"/>
          <w:b/>
        </w:rPr>
        <w:t xml:space="preserve">Question 5 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bookmarkStart w:id="0" w:name="_GoBack"/>
      <w:bookmarkEnd w:id="0"/>
      <w:r w:rsidRPr="00A71EE6">
        <w:rPr>
          <w:rFonts w:ascii="Times New Roman" w:hAnsi="Times New Roman" w:cs="Times New Roman"/>
        </w:rPr>
        <w:t>Three days later</w:t>
      </w:r>
      <w:r>
        <w:rPr>
          <w:rFonts w:ascii="Times New Roman" w:hAnsi="Times New Roman" w:cs="Times New Roman"/>
        </w:rPr>
        <w:t>,</w:t>
      </w:r>
      <w:r w:rsidRPr="00A71EE6">
        <w:rPr>
          <w:rFonts w:ascii="Times New Roman" w:hAnsi="Times New Roman" w:cs="Times New Roman"/>
        </w:rPr>
        <w:t xml:space="preserve"> </w:t>
      </w:r>
      <w:proofErr w:type="spellStart"/>
      <w:r w:rsidRPr="00A71EE6">
        <w:rPr>
          <w:rFonts w:ascii="Times New Roman" w:hAnsi="Times New Roman" w:cs="Times New Roman"/>
          <w:i/>
        </w:rPr>
        <w:t>Klebsiella</w:t>
      </w:r>
      <w:proofErr w:type="spellEnd"/>
      <w:r w:rsidRPr="00A71EE6">
        <w:rPr>
          <w:rFonts w:ascii="Times New Roman" w:hAnsi="Times New Roman" w:cs="Times New Roman"/>
          <w:i/>
        </w:rPr>
        <w:t xml:space="preserve"> </w:t>
      </w:r>
      <w:proofErr w:type="spellStart"/>
      <w:r w:rsidRPr="00A71EE6">
        <w:rPr>
          <w:rFonts w:ascii="Times New Roman" w:hAnsi="Times New Roman" w:cs="Times New Roman"/>
          <w:i/>
        </w:rPr>
        <w:t>pneumoniae</w:t>
      </w:r>
      <w:proofErr w:type="spellEnd"/>
      <w:r w:rsidRPr="00A71EE6">
        <w:rPr>
          <w:rFonts w:ascii="Times New Roman" w:hAnsi="Times New Roman" w:cs="Times New Roman"/>
        </w:rPr>
        <w:t xml:space="preserve"> is isolated from the </w:t>
      </w:r>
      <w:proofErr w:type="spellStart"/>
      <w:r w:rsidRPr="00A71EE6">
        <w:rPr>
          <w:rFonts w:ascii="Times New Roman" w:hAnsi="Times New Roman" w:cs="Times New Roman"/>
        </w:rPr>
        <w:t>bronchoalveolar</w:t>
      </w:r>
      <w:proofErr w:type="spellEnd"/>
      <w:r w:rsidRPr="00A71EE6">
        <w:rPr>
          <w:rFonts w:ascii="Times New Roman" w:hAnsi="Times New Roman" w:cs="Times New Roman"/>
        </w:rPr>
        <w:t xml:space="preserve"> lavage as the patient’s source of infection</w:t>
      </w:r>
      <w:r>
        <w:rPr>
          <w:rFonts w:ascii="Times New Roman" w:hAnsi="Times New Roman" w:cs="Times New Roman"/>
        </w:rPr>
        <w:t>,</w:t>
      </w:r>
      <w:r w:rsidRPr="00A71EE6">
        <w:rPr>
          <w:rFonts w:ascii="Times New Roman" w:hAnsi="Times New Roman" w:cs="Times New Roman"/>
        </w:rPr>
        <w:t xml:space="preserve"> and culture </w:t>
      </w:r>
      <w:r>
        <w:rPr>
          <w:rFonts w:ascii="Times New Roman" w:hAnsi="Times New Roman" w:cs="Times New Roman"/>
        </w:rPr>
        <w:t>reveals that</w:t>
      </w:r>
      <w:r w:rsidRPr="00A71EE6">
        <w:rPr>
          <w:rFonts w:ascii="Times New Roman" w:hAnsi="Times New Roman" w:cs="Times New Roman"/>
        </w:rPr>
        <w:t xml:space="preserve"> it is susceptible to </w:t>
      </w:r>
      <w:r>
        <w:rPr>
          <w:rFonts w:ascii="Times New Roman" w:hAnsi="Times New Roman" w:cs="Times New Roman"/>
        </w:rPr>
        <w:t>the patient’s</w:t>
      </w:r>
      <w:r w:rsidRPr="00A71EE6">
        <w:rPr>
          <w:rFonts w:ascii="Times New Roman" w:hAnsi="Times New Roman" w:cs="Times New Roman"/>
        </w:rPr>
        <w:t xml:space="preserve"> empiric regimen. The patient </w:t>
      </w:r>
      <w:proofErr w:type="gramStart"/>
      <w:r w:rsidRPr="00A71EE6">
        <w:rPr>
          <w:rFonts w:ascii="Times New Roman" w:hAnsi="Times New Roman" w:cs="Times New Roman"/>
        </w:rPr>
        <w:t>has been weaned</w:t>
      </w:r>
      <w:proofErr w:type="gramEnd"/>
      <w:r w:rsidRPr="00A71EE6">
        <w:rPr>
          <w:rFonts w:ascii="Times New Roman" w:hAnsi="Times New Roman" w:cs="Times New Roman"/>
        </w:rPr>
        <w:t xml:space="preserve"> from all </w:t>
      </w:r>
      <w:proofErr w:type="spellStart"/>
      <w:r w:rsidRPr="00A71EE6">
        <w:rPr>
          <w:rFonts w:ascii="Times New Roman" w:hAnsi="Times New Roman" w:cs="Times New Roman"/>
        </w:rPr>
        <w:t>pressor</w:t>
      </w:r>
      <w:proofErr w:type="spellEnd"/>
      <w:r w:rsidRPr="00A71EE6">
        <w:rPr>
          <w:rFonts w:ascii="Times New Roman" w:hAnsi="Times New Roman" w:cs="Times New Roman"/>
        </w:rPr>
        <w:t xml:space="preserve"> agents. What is the most appropriate total length of antibiotic therapy in this patient, assuming a good clinical response?</w:t>
      </w:r>
    </w:p>
    <w:p w:rsidR="00A4535E" w:rsidRPr="00A71EE6" w:rsidRDefault="00A4535E" w:rsidP="00A453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–</w:t>
      </w:r>
      <w:r w:rsidRPr="00A71EE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days</w:t>
      </w:r>
    </w:p>
    <w:p w:rsidR="00A4535E" w:rsidRPr="00A71EE6" w:rsidRDefault="00A4535E" w:rsidP="00A453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7–10 days</w:t>
      </w:r>
    </w:p>
    <w:p w:rsidR="00A4535E" w:rsidRPr="00A71EE6" w:rsidRDefault="00A4535E" w:rsidP="00A453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lastRenderedPageBreak/>
        <w:t>12</w:t>
      </w:r>
      <w:r>
        <w:rPr>
          <w:rFonts w:ascii="Times New Roman" w:hAnsi="Times New Roman" w:cs="Times New Roman"/>
        </w:rPr>
        <w:t>–</w:t>
      </w:r>
      <w:r w:rsidRPr="00A71EE6">
        <w:rPr>
          <w:rFonts w:ascii="Times New Roman" w:hAnsi="Times New Roman" w:cs="Times New Roman"/>
        </w:rPr>
        <w:t>14 days</w:t>
      </w:r>
    </w:p>
    <w:p w:rsidR="00A4535E" w:rsidRPr="00A71EE6" w:rsidRDefault="00A4535E" w:rsidP="00A453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–21 days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>Answer: 2. 7</w:t>
      </w:r>
      <w:r>
        <w:rPr>
          <w:rFonts w:ascii="Times New Roman" w:hAnsi="Times New Roman" w:cs="Times New Roman"/>
        </w:rPr>
        <w:t>–</w:t>
      </w:r>
      <w:r w:rsidRPr="00A71EE6">
        <w:rPr>
          <w:rFonts w:ascii="Times New Roman" w:hAnsi="Times New Roman" w:cs="Times New Roman"/>
        </w:rPr>
        <w:t>10 days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 xml:space="preserve">Rationale: </w:t>
      </w:r>
      <w:r>
        <w:rPr>
          <w:rFonts w:ascii="Times New Roman" w:hAnsi="Times New Roman" w:cs="Times New Roman"/>
        </w:rPr>
        <w:t xml:space="preserve">Answer 2 is the correct option. </w:t>
      </w:r>
      <w:r w:rsidRPr="00A71EE6">
        <w:rPr>
          <w:rFonts w:ascii="Times New Roman" w:hAnsi="Times New Roman" w:cs="Times New Roman"/>
        </w:rPr>
        <w:t xml:space="preserve">Patients </w:t>
      </w:r>
      <w:r>
        <w:rPr>
          <w:rFonts w:ascii="Times New Roman" w:hAnsi="Times New Roman" w:cs="Times New Roman"/>
        </w:rPr>
        <w:t>with</w:t>
      </w:r>
      <w:r w:rsidRPr="00A71EE6">
        <w:rPr>
          <w:rFonts w:ascii="Times New Roman" w:hAnsi="Times New Roman" w:cs="Times New Roman"/>
        </w:rPr>
        <w:t xml:space="preserve"> sepsis </w:t>
      </w:r>
      <w:proofErr w:type="gramStart"/>
      <w:r w:rsidRPr="00A71EE6">
        <w:rPr>
          <w:rFonts w:ascii="Times New Roman" w:hAnsi="Times New Roman" w:cs="Times New Roman"/>
        </w:rPr>
        <w:t>should be treated</w:t>
      </w:r>
      <w:proofErr w:type="gramEnd"/>
      <w:r w:rsidRPr="00A71EE6">
        <w:rPr>
          <w:rFonts w:ascii="Times New Roman" w:hAnsi="Times New Roman" w:cs="Times New Roman"/>
        </w:rPr>
        <w:t xml:space="preserve"> with at least 7</w:t>
      </w:r>
      <w:r>
        <w:rPr>
          <w:rFonts w:ascii="Times New Roman" w:hAnsi="Times New Roman" w:cs="Times New Roman"/>
        </w:rPr>
        <w:t>–</w:t>
      </w:r>
      <w:r w:rsidRPr="00A71EE6">
        <w:rPr>
          <w:rFonts w:ascii="Times New Roman" w:hAnsi="Times New Roman" w:cs="Times New Roman"/>
        </w:rPr>
        <w:t>10 of appropriate antibiotics (</w:t>
      </w:r>
      <w:r>
        <w:rPr>
          <w:rFonts w:ascii="Times New Roman" w:hAnsi="Times New Roman" w:cs="Times New Roman"/>
        </w:rPr>
        <w:t>option</w:t>
      </w:r>
      <w:r w:rsidRPr="00A71EE6">
        <w:rPr>
          <w:rFonts w:ascii="Times New Roman" w:hAnsi="Times New Roman" w:cs="Times New Roman"/>
        </w:rPr>
        <w:t xml:space="preserve"> 2). Longer courses of therapy are appropriate in patients with MRSA </w:t>
      </w:r>
      <w:r>
        <w:rPr>
          <w:rFonts w:ascii="Times New Roman" w:hAnsi="Times New Roman" w:cs="Times New Roman"/>
        </w:rPr>
        <w:t xml:space="preserve">(methicillin-resistant </w:t>
      </w:r>
      <w:r w:rsidRPr="00253F78">
        <w:rPr>
          <w:rFonts w:ascii="Times New Roman" w:hAnsi="Times New Roman" w:cs="Times New Roman"/>
          <w:i/>
        </w:rPr>
        <w:t xml:space="preserve">Staphylococcus </w:t>
      </w:r>
      <w:proofErr w:type="spellStart"/>
      <w:r w:rsidRPr="00253F78">
        <w:rPr>
          <w:rFonts w:ascii="Times New Roman" w:hAnsi="Times New Roman" w:cs="Times New Roman"/>
          <w:i/>
        </w:rPr>
        <w:t>aureus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A71EE6">
        <w:rPr>
          <w:rFonts w:ascii="Times New Roman" w:hAnsi="Times New Roman" w:cs="Times New Roman"/>
        </w:rPr>
        <w:t xml:space="preserve">bacteremia or some fungal or viral infections and infections caused by </w:t>
      </w:r>
      <w:r w:rsidRPr="00253F78">
        <w:rPr>
          <w:rFonts w:ascii="Times New Roman" w:hAnsi="Times New Roman" w:cs="Times New Roman"/>
          <w:i/>
        </w:rPr>
        <w:t>Pseudomonas</w:t>
      </w:r>
      <w:r w:rsidRPr="00A71E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options</w:t>
      </w:r>
      <w:r w:rsidRPr="00A71EE6">
        <w:rPr>
          <w:rFonts w:ascii="Times New Roman" w:hAnsi="Times New Roman" w:cs="Times New Roman"/>
        </w:rPr>
        <w:t xml:space="preserve"> 3 and 4 are incorrect</w:t>
      </w:r>
      <w:r>
        <w:rPr>
          <w:rFonts w:ascii="Times New Roman" w:hAnsi="Times New Roman" w:cs="Times New Roman"/>
        </w:rPr>
        <w:t>)</w:t>
      </w:r>
      <w:r w:rsidRPr="00A71E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Option</w:t>
      </w:r>
      <w:r w:rsidRPr="00A7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A71EE6">
        <w:rPr>
          <w:rFonts w:ascii="Times New Roman" w:hAnsi="Times New Roman" w:cs="Times New Roman"/>
        </w:rPr>
        <w:t xml:space="preserve"> is incorrect </w:t>
      </w:r>
      <w:r>
        <w:rPr>
          <w:rFonts w:ascii="Times New Roman" w:hAnsi="Times New Roman" w:cs="Times New Roman"/>
        </w:rPr>
        <w:t>because</w:t>
      </w:r>
      <w:r w:rsidRPr="00A71EE6">
        <w:rPr>
          <w:rFonts w:ascii="Times New Roman" w:hAnsi="Times New Roman" w:cs="Times New Roman"/>
        </w:rPr>
        <w:t xml:space="preserve"> the duration of antibiotics is too short.</w:t>
      </w:r>
    </w:p>
    <w:p w:rsidR="00A4535E" w:rsidRPr="00A71EE6" w:rsidRDefault="00A4535E" w:rsidP="00A4535E">
      <w:pPr>
        <w:rPr>
          <w:rFonts w:ascii="Times New Roman" w:hAnsi="Times New Roman" w:cs="Times New Roman"/>
        </w:rPr>
      </w:pPr>
      <w:r w:rsidRPr="00A71EE6">
        <w:rPr>
          <w:rFonts w:ascii="Times New Roman" w:hAnsi="Times New Roman" w:cs="Times New Roman"/>
        </w:rPr>
        <w:t xml:space="preserve">Citation: Dellinger RP, Levy MM, Rhodes </w:t>
      </w:r>
      <w:proofErr w:type="gramStart"/>
      <w:r w:rsidRPr="00A71EE6">
        <w:rPr>
          <w:rFonts w:ascii="Times New Roman" w:hAnsi="Times New Roman" w:cs="Times New Roman"/>
        </w:rPr>
        <w:t>A</w:t>
      </w:r>
      <w:proofErr w:type="gramEnd"/>
      <w:r w:rsidRPr="00A71EE6">
        <w:rPr>
          <w:rFonts w:ascii="Times New Roman" w:hAnsi="Times New Roman" w:cs="Times New Roman"/>
        </w:rPr>
        <w:t xml:space="preserve">, et al. Surviving Sepsis Campaign: </w:t>
      </w:r>
      <w:r>
        <w:rPr>
          <w:rFonts w:ascii="Times New Roman" w:hAnsi="Times New Roman" w:cs="Times New Roman"/>
        </w:rPr>
        <w:t>i</w:t>
      </w:r>
      <w:r w:rsidRPr="00A71EE6">
        <w:rPr>
          <w:rFonts w:ascii="Times New Roman" w:hAnsi="Times New Roman" w:cs="Times New Roman"/>
        </w:rPr>
        <w:t xml:space="preserve">nternational </w:t>
      </w:r>
      <w:r>
        <w:rPr>
          <w:rFonts w:ascii="Times New Roman" w:hAnsi="Times New Roman" w:cs="Times New Roman"/>
        </w:rPr>
        <w:t>g</w:t>
      </w:r>
      <w:r w:rsidRPr="00A71EE6">
        <w:rPr>
          <w:rFonts w:ascii="Times New Roman" w:hAnsi="Times New Roman" w:cs="Times New Roman"/>
        </w:rPr>
        <w:t xml:space="preserve">uidelines for </w:t>
      </w:r>
      <w:r>
        <w:rPr>
          <w:rFonts w:ascii="Times New Roman" w:hAnsi="Times New Roman" w:cs="Times New Roman"/>
        </w:rPr>
        <w:t>m</w:t>
      </w:r>
      <w:r w:rsidRPr="00A71EE6">
        <w:rPr>
          <w:rFonts w:ascii="Times New Roman" w:hAnsi="Times New Roman" w:cs="Times New Roman"/>
        </w:rPr>
        <w:t xml:space="preserve">anagement of </w:t>
      </w:r>
      <w:r>
        <w:rPr>
          <w:rFonts w:ascii="Times New Roman" w:hAnsi="Times New Roman" w:cs="Times New Roman"/>
        </w:rPr>
        <w:t>s</w:t>
      </w:r>
      <w:r w:rsidRPr="00A71EE6">
        <w:rPr>
          <w:rFonts w:ascii="Times New Roman" w:hAnsi="Times New Roman" w:cs="Times New Roman"/>
        </w:rPr>
        <w:t xml:space="preserve">evere </w:t>
      </w:r>
      <w:r>
        <w:rPr>
          <w:rFonts w:ascii="Times New Roman" w:hAnsi="Times New Roman" w:cs="Times New Roman"/>
        </w:rPr>
        <w:t>sepsis and s</w:t>
      </w:r>
      <w:r w:rsidRPr="00A71EE6">
        <w:rPr>
          <w:rFonts w:ascii="Times New Roman" w:hAnsi="Times New Roman" w:cs="Times New Roman"/>
        </w:rPr>
        <w:t xml:space="preserve">eptic </w:t>
      </w:r>
      <w:r>
        <w:rPr>
          <w:rFonts w:ascii="Times New Roman" w:hAnsi="Times New Roman" w:cs="Times New Roman"/>
        </w:rPr>
        <w:t>s</w:t>
      </w:r>
      <w:r w:rsidRPr="00A71EE6">
        <w:rPr>
          <w:rFonts w:ascii="Times New Roman" w:hAnsi="Times New Roman" w:cs="Times New Roman"/>
        </w:rPr>
        <w:t>hock</w:t>
      </w:r>
      <w:r>
        <w:rPr>
          <w:rFonts w:ascii="Times New Roman" w:hAnsi="Times New Roman" w:cs="Times New Roman"/>
        </w:rPr>
        <w:t>.</w:t>
      </w:r>
      <w:r w:rsidRPr="00A71EE6">
        <w:rPr>
          <w:rFonts w:ascii="Times New Roman" w:hAnsi="Times New Roman" w:cs="Times New Roman"/>
        </w:rPr>
        <w:t xml:space="preserve"> </w:t>
      </w:r>
      <w:proofErr w:type="spellStart"/>
      <w:r w:rsidRPr="00A71EE6">
        <w:rPr>
          <w:rFonts w:ascii="Times New Roman" w:hAnsi="Times New Roman" w:cs="Times New Roman"/>
        </w:rPr>
        <w:t>Crit</w:t>
      </w:r>
      <w:proofErr w:type="spellEnd"/>
      <w:r w:rsidRPr="00A7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Care Med 2013</w:t>
      </w:r>
      <w:proofErr w:type="gramStart"/>
      <w:r>
        <w:rPr>
          <w:rFonts w:ascii="Times New Roman" w:hAnsi="Times New Roman" w:cs="Times New Roman"/>
        </w:rPr>
        <w:t>;41:</w:t>
      </w:r>
      <w:r w:rsidRPr="00A71EE6">
        <w:rPr>
          <w:rFonts w:ascii="Times New Roman" w:hAnsi="Times New Roman" w:cs="Times New Roman"/>
        </w:rPr>
        <w:t>580</w:t>
      </w:r>
      <w:proofErr w:type="gramEnd"/>
      <w:r w:rsidRPr="00A71EE6">
        <w:rPr>
          <w:rFonts w:ascii="Times New Roman" w:hAnsi="Times New Roman" w:cs="Times New Roman"/>
        </w:rPr>
        <w:t>-637.</w:t>
      </w:r>
    </w:p>
    <w:p w:rsidR="00A14C2F" w:rsidRDefault="00A4535E"/>
    <w:sectPr w:rsidR="00A1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50FC"/>
    <w:multiLevelType w:val="hybridMultilevel"/>
    <w:tmpl w:val="9DA0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399E"/>
    <w:multiLevelType w:val="hybridMultilevel"/>
    <w:tmpl w:val="BA82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9520E"/>
    <w:multiLevelType w:val="hybridMultilevel"/>
    <w:tmpl w:val="67B63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E0C49"/>
    <w:multiLevelType w:val="hybridMultilevel"/>
    <w:tmpl w:val="0196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A06D2"/>
    <w:multiLevelType w:val="hybridMultilevel"/>
    <w:tmpl w:val="A202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5E"/>
    <w:rsid w:val="009721CB"/>
    <w:rsid w:val="00A4535E"/>
    <w:rsid w:val="00E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1</cp:revision>
  <dcterms:created xsi:type="dcterms:W3CDTF">2015-03-17T14:18:00Z</dcterms:created>
  <dcterms:modified xsi:type="dcterms:W3CDTF">2015-03-17T14:20:00Z</dcterms:modified>
</cp:coreProperties>
</file>