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F6" w:rsidRDefault="00BD52F6" w:rsidP="00BD52F6">
      <w:pPr>
        <w:jc w:val="center"/>
        <w:rPr>
          <w:rFonts w:ascii="Times New Roman" w:hAnsi="Times New Roman" w:cs="Times New Roman"/>
          <w:b/>
        </w:rPr>
      </w:pPr>
      <w:r>
        <w:rPr>
          <w:rFonts w:ascii="Times New Roman" w:hAnsi="Times New Roman" w:cs="Times New Roman"/>
          <w:b/>
        </w:rPr>
        <w:t xml:space="preserve">Clinical Case Segment – </w:t>
      </w:r>
      <w:r>
        <w:rPr>
          <w:rFonts w:ascii="Times New Roman" w:hAnsi="Times New Roman" w:cs="Times New Roman"/>
          <w:b/>
        </w:rPr>
        <w:t xml:space="preserve">August </w:t>
      </w:r>
      <w:r>
        <w:rPr>
          <w:rFonts w:ascii="Times New Roman" w:hAnsi="Times New Roman" w:cs="Times New Roman"/>
          <w:b/>
        </w:rPr>
        <w:t>2018 StuN</w:t>
      </w:r>
      <w:r>
        <w:rPr>
          <w:rFonts w:ascii="Times New Roman" w:hAnsi="Times New Roman" w:cs="Times New Roman"/>
          <w:b/>
        </w:rPr>
        <w:t>ews</w:t>
      </w:r>
    </w:p>
    <w:p w:rsidR="00BD52F6" w:rsidRDefault="00BD52F6" w:rsidP="00BD52F6">
      <w:pPr>
        <w:jc w:val="center"/>
        <w:rPr>
          <w:rFonts w:ascii="Times New Roman" w:hAnsi="Times New Roman" w:cs="Times New Roman"/>
          <w:b/>
        </w:rPr>
      </w:pPr>
      <w:r>
        <w:rPr>
          <w:rFonts w:ascii="Times New Roman" w:hAnsi="Times New Roman" w:cs="Times New Roman"/>
          <w:b/>
        </w:rPr>
        <w:t>Reviewed by the Clinical Pharmacy Challenge Oversight Panel</w:t>
      </w:r>
    </w:p>
    <w:p w:rsidR="00BD52F6" w:rsidRPr="003C7E70" w:rsidRDefault="00BD52F6" w:rsidP="00BD52F6">
      <w:pPr>
        <w:jc w:val="cente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 xml:space="preserve">History of Present Illness: A 65-year-old </w:t>
      </w:r>
      <w:r>
        <w:rPr>
          <w:rFonts w:ascii="Times New Roman" w:hAnsi="Times New Roman" w:cs="Times New Roman"/>
        </w:rPr>
        <w:t>woman</w:t>
      </w:r>
      <w:r w:rsidRPr="00BD4F65">
        <w:rPr>
          <w:rFonts w:ascii="Times New Roman" w:hAnsi="Times New Roman" w:cs="Times New Roman"/>
        </w:rPr>
        <w:t xml:space="preserve"> (</w:t>
      </w:r>
      <w:r>
        <w:rPr>
          <w:rFonts w:ascii="Times New Roman" w:hAnsi="Times New Roman" w:cs="Times New Roman"/>
        </w:rPr>
        <w:t xml:space="preserve">height 152 cm, weight </w:t>
      </w:r>
      <w:r w:rsidRPr="00BD4F65">
        <w:rPr>
          <w:rFonts w:ascii="Times New Roman" w:hAnsi="Times New Roman" w:cs="Times New Roman"/>
        </w:rPr>
        <w:t>85</w:t>
      </w:r>
      <w:r>
        <w:rPr>
          <w:rFonts w:ascii="Times New Roman" w:hAnsi="Times New Roman" w:cs="Times New Roman"/>
        </w:rPr>
        <w:t xml:space="preserve"> </w:t>
      </w:r>
      <w:r w:rsidRPr="00BD4F65">
        <w:rPr>
          <w:rFonts w:ascii="Times New Roman" w:hAnsi="Times New Roman" w:cs="Times New Roman"/>
        </w:rPr>
        <w:t>kg) presents to the</w:t>
      </w:r>
      <w:r>
        <w:rPr>
          <w:rFonts w:ascii="Times New Roman" w:hAnsi="Times New Roman" w:cs="Times New Roman"/>
        </w:rPr>
        <w:t xml:space="preserve"> ED</w:t>
      </w:r>
      <w:r w:rsidRPr="00BD4F65">
        <w:rPr>
          <w:rFonts w:ascii="Times New Roman" w:hAnsi="Times New Roman" w:cs="Times New Roman"/>
        </w:rPr>
        <w:t xml:space="preserve"> in atrial fibrillation </w:t>
      </w:r>
      <w:r>
        <w:rPr>
          <w:rFonts w:ascii="Times New Roman" w:hAnsi="Times New Roman" w:cs="Times New Roman"/>
        </w:rPr>
        <w:t>(</w:t>
      </w:r>
      <w:proofErr w:type="spellStart"/>
      <w:r>
        <w:rPr>
          <w:rFonts w:ascii="Times New Roman" w:hAnsi="Times New Roman" w:cs="Times New Roman"/>
        </w:rPr>
        <w:t>Afib</w:t>
      </w:r>
      <w:proofErr w:type="spellEnd"/>
      <w:r>
        <w:rPr>
          <w:rFonts w:ascii="Times New Roman" w:hAnsi="Times New Roman" w:cs="Times New Roman"/>
        </w:rPr>
        <w:t xml:space="preserve">) </w:t>
      </w:r>
      <w:r w:rsidRPr="00BD4F65">
        <w:rPr>
          <w:rFonts w:ascii="Times New Roman" w:hAnsi="Times New Roman" w:cs="Times New Roman"/>
        </w:rPr>
        <w:t>with shortness of breath, crackles on lung exam</w:t>
      </w:r>
      <w:r>
        <w:rPr>
          <w:rFonts w:ascii="Times New Roman" w:hAnsi="Times New Roman" w:cs="Times New Roman"/>
        </w:rPr>
        <w:t>ination, and lower-</w:t>
      </w:r>
      <w:r w:rsidRPr="00BD4F65">
        <w:rPr>
          <w:rFonts w:ascii="Times New Roman" w:hAnsi="Times New Roman" w:cs="Times New Roman"/>
        </w:rPr>
        <w:t xml:space="preserve">extremity edema. </w:t>
      </w:r>
      <w:r>
        <w:rPr>
          <w:rFonts w:ascii="Times New Roman" w:hAnsi="Times New Roman" w:cs="Times New Roman"/>
        </w:rPr>
        <w:t xml:space="preserve">She has had these symptoms </w:t>
      </w:r>
      <w:r w:rsidRPr="00BD4F65">
        <w:rPr>
          <w:rFonts w:ascii="Times New Roman" w:hAnsi="Times New Roman" w:cs="Times New Roman"/>
        </w:rPr>
        <w:t>for 3 days.</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Past Medical History: Myocardial infarction 6 months ago, hypertension, and hyperlipidemia</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Social History: 1/2 pack</w:t>
      </w:r>
      <w:r>
        <w:rPr>
          <w:rFonts w:ascii="Times New Roman" w:hAnsi="Times New Roman" w:cs="Times New Roman"/>
        </w:rPr>
        <w:t>/</w:t>
      </w:r>
      <w:r w:rsidRPr="00BD4F65">
        <w:rPr>
          <w:rFonts w:ascii="Times New Roman" w:hAnsi="Times New Roman" w:cs="Times New Roman"/>
        </w:rPr>
        <w:t>day smoker</w:t>
      </w:r>
      <w:r>
        <w:rPr>
          <w:rFonts w:ascii="Times New Roman" w:hAnsi="Times New Roman" w:cs="Times New Roman"/>
        </w:rPr>
        <w:t>;</w:t>
      </w:r>
      <w:r w:rsidRPr="00BD4F65">
        <w:rPr>
          <w:rFonts w:ascii="Times New Roman" w:hAnsi="Times New Roman" w:cs="Times New Roman"/>
        </w:rPr>
        <w:t xml:space="preserve"> she does not drink any alcohol</w:t>
      </w:r>
      <w:r>
        <w:rPr>
          <w:rFonts w:ascii="Times New Roman" w:hAnsi="Times New Roman" w:cs="Times New Roman"/>
        </w:rPr>
        <w:t>;</w:t>
      </w:r>
      <w:r w:rsidRPr="00BD4F65">
        <w:rPr>
          <w:rFonts w:ascii="Times New Roman" w:hAnsi="Times New Roman" w:cs="Times New Roman"/>
        </w:rPr>
        <w:t xml:space="preserve"> she is married and has</w:t>
      </w:r>
      <w:r>
        <w:rPr>
          <w:rFonts w:ascii="Times New Roman" w:hAnsi="Times New Roman" w:cs="Times New Roman"/>
        </w:rPr>
        <w:t xml:space="preserve"> three</w:t>
      </w:r>
      <w:r w:rsidRPr="00BD4F65">
        <w:rPr>
          <w:rFonts w:ascii="Times New Roman" w:hAnsi="Times New Roman" w:cs="Times New Roman"/>
        </w:rPr>
        <w:t xml:space="preserve"> children. She works for Macy</w:t>
      </w:r>
      <w:r>
        <w:rPr>
          <w:rFonts w:ascii="Times New Roman" w:hAnsi="Times New Roman" w:cs="Times New Roman"/>
        </w:rPr>
        <w:t>’</w:t>
      </w:r>
      <w:r w:rsidRPr="00BD4F65">
        <w:rPr>
          <w:rFonts w:ascii="Times New Roman" w:hAnsi="Times New Roman" w:cs="Times New Roman"/>
        </w:rPr>
        <w:t>s as a manager. She was adopted and does not know her family medical history.</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Pr>
          <w:rFonts w:ascii="Times New Roman" w:hAnsi="Times New Roman" w:cs="Times New Roman"/>
        </w:rPr>
        <w:t>Current Medications: A</w:t>
      </w:r>
      <w:r w:rsidRPr="00BD4F65">
        <w:rPr>
          <w:rFonts w:ascii="Times New Roman" w:hAnsi="Times New Roman" w:cs="Times New Roman"/>
        </w:rPr>
        <w:t>spirin 81</w:t>
      </w:r>
      <w:r>
        <w:rPr>
          <w:rFonts w:ascii="Times New Roman" w:hAnsi="Times New Roman" w:cs="Times New Roman"/>
        </w:rPr>
        <w:t xml:space="preserve"> </w:t>
      </w:r>
      <w:r w:rsidRPr="00BD4F65">
        <w:rPr>
          <w:rFonts w:ascii="Times New Roman" w:hAnsi="Times New Roman" w:cs="Times New Roman"/>
        </w:rPr>
        <w:t xml:space="preserve">mg daily, </w:t>
      </w:r>
      <w:proofErr w:type="spellStart"/>
      <w:r w:rsidRPr="00BD4F65">
        <w:rPr>
          <w:rFonts w:ascii="Times New Roman" w:hAnsi="Times New Roman" w:cs="Times New Roman"/>
        </w:rPr>
        <w:t>lisinopril</w:t>
      </w:r>
      <w:proofErr w:type="spellEnd"/>
      <w:r w:rsidRPr="00BD4F65">
        <w:rPr>
          <w:rFonts w:ascii="Times New Roman" w:hAnsi="Times New Roman" w:cs="Times New Roman"/>
        </w:rPr>
        <w:t xml:space="preserve"> 40</w:t>
      </w:r>
      <w:r>
        <w:rPr>
          <w:rFonts w:ascii="Times New Roman" w:hAnsi="Times New Roman" w:cs="Times New Roman"/>
        </w:rPr>
        <w:t xml:space="preserve"> </w:t>
      </w:r>
      <w:r w:rsidRPr="00BD4F65">
        <w:rPr>
          <w:rFonts w:ascii="Times New Roman" w:hAnsi="Times New Roman" w:cs="Times New Roman"/>
        </w:rPr>
        <w:t xml:space="preserve">mg daily, </w:t>
      </w:r>
      <w:proofErr w:type="spellStart"/>
      <w:r w:rsidRPr="00BD4F65">
        <w:rPr>
          <w:rFonts w:ascii="Times New Roman" w:hAnsi="Times New Roman" w:cs="Times New Roman"/>
        </w:rPr>
        <w:t>ticagrelor</w:t>
      </w:r>
      <w:proofErr w:type="spellEnd"/>
      <w:r w:rsidRPr="00BD4F65">
        <w:rPr>
          <w:rFonts w:ascii="Times New Roman" w:hAnsi="Times New Roman" w:cs="Times New Roman"/>
        </w:rPr>
        <w:t xml:space="preserve"> 90</w:t>
      </w:r>
      <w:r>
        <w:rPr>
          <w:rFonts w:ascii="Times New Roman" w:hAnsi="Times New Roman" w:cs="Times New Roman"/>
        </w:rPr>
        <w:t xml:space="preserve"> </w:t>
      </w:r>
      <w:r w:rsidRPr="00BD4F65">
        <w:rPr>
          <w:rFonts w:ascii="Times New Roman" w:hAnsi="Times New Roman" w:cs="Times New Roman"/>
        </w:rPr>
        <w:t xml:space="preserve">mg twice daily, </w:t>
      </w:r>
      <w:proofErr w:type="spellStart"/>
      <w:r w:rsidRPr="00BD4F65">
        <w:rPr>
          <w:rFonts w:ascii="Times New Roman" w:hAnsi="Times New Roman" w:cs="Times New Roman"/>
        </w:rPr>
        <w:t>carvedilol</w:t>
      </w:r>
      <w:proofErr w:type="spellEnd"/>
      <w:r w:rsidRPr="00BD4F65">
        <w:rPr>
          <w:rFonts w:ascii="Times New Roman" w:hAnsi="Times New Roman" w:cs="Times New Roman"/>
        </w:rPr>
        <w:t xml:space="preserve"> 12.5</w:t>
      </w:r>
      <w:r>
        <w:rPr>
          <w:rFonts w:ascii="Times New Roman" w:hAnsi="Times New Roman" w:cs="Times New Roman"/>
        </w:rPr>
        <w:t xml:space="preserve"> </w:t>
      </w:r>
      <w:r w:rsidRPr="00BD4F65">
        <w:rPr>
          <w:rFonts w:ascii="Times New Roman" w:hAnsi="Times New Roman" w:cs="Times New Roman"/>
        </w:rPr>
        <w:t xml:space="preserve">mg </w:t>
      </w:r>
      <w:r>
        <w:rPr>
          <w:rFonts w:ascii="Times New Roman" w:hAnsi="Times New Roman" w:cs="Times New Roman"/>
        </w:rPr>
        <w:t>twice daily,</w:t>
      </w:r>
      <w:r w:rsidRPr="00BD4F65">
        <w:rPr>
          <w:rFonts w:ascii="Times New Roman" w:hAnsi="Times New Roman" w:cs="Times New Roman"/>
        </w:rPr>
        <w:t xml:space="preserve"> and atorvastatin 80</w:t>
      </w:r>
      <w:r>
        <w:rPr>
          <w:rFonts w:ascii="Times New Roman" w:hAnsi="Times New Roman" w:cs="Times New Roman"/>
        </w:rPr>
        <w:t xml:space="preserve"> </w:t>
      </w:r>
      <w:r w:rsidRPr="00BD4F65">
        <w:rPr>
          <w:rFonts w:ascii="Times New Roman" w:hAnsi="Times New Roman" w:cs="Times New Roman"/>
        </w:rPr>
        <w:t>mg daily</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 xml:space="preserve">Allergies: </w:t>
      </w:r>
      <w:r>
        <w:rPr>
          <w:rFonts w:ascii="Times New Roman" w:hAnsi="Times New Roman" w:cs="Times New Roman"/>
        </w:rPr>
        <w:t>No known drug allergies</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Vital Signs: Blood pressure 185/90</w:t>
      </w:r>
      <w:r>
        <w:rPr>
          <w:rFonts w:ascii="Times New Roman" w:hAnsi="Times New Roman" w:cs="Times New Roman"/>
        </w:rPr>
        <w:t xml:space="preserve"> </w:t>
      </w:r>
      <w:r w:rsidRPr="00BD4F65">
        <w:rPr>
          <w:rFonts w:ascii="Times New Roman" w:hAnsi="Times New Roman" w:cs="Times New Roman"/>
        </w:rPr>
        <w:t>mm</w:t>
      </w:r>
      <w:r>
        <w:rPr>
          <w:rFonts w:ascii="Times New Roman" w:hAnsi="Times New Roman" w:cs="Times New Roman"/>
        </w:rPr>
        <w:t xml:space="preserve"> </w:t>
      </w:r>
      <w:r w:rsidRPr="00BD4F65">
        <w:rPr>
          <w:rFonts w:ascii="Times New Roman" w:hAnsi="Times New Roman" w:cs="Times New Roman"/>
        </w:rPr>
        <w:t>Hg, heart rate 100</w:t>
      </w:r>
      <w:r>
        <w:rPr>
          <w:rFonts w:ascii="Times New Roman" w:hAnsi="Times New Roman" w:cs="Times New Roman"/>
        </w:rPr>
        <w:t>–</w:t>
      </w:r>
      <w:r w:rsidRPr="00BD4F65">
        <w:rPr>
          <w:rFonts w:ascii="Times New Roman" w:hAnsi="Times New Roman" w:cs="Times New Roman"/>
        </w:rPr>
        <w:t>120 beats/min</w:t>
      </w:r>
      <w:r>
        <w:rPr>
          <w:rFonts w:ascii="Times New Roman" w:hAnsi="Times New Roman" w:cs="Times New Roman"/>
        </w:rPr>
        <w:t>ute;</w:t>
      </w:r>
      <w:r w:rsidRPr="00BD4F65">
        <w:rPr>
          <w:rFonts w:ascii="Times New Roman" w:hAnsi="Times New Roman" w:cs="Times New Roman"/>
        </w:rPr>
        <w:t xml:space="preserve"> ECG </w:t>
      </w:r>
      <w:r>
        <w:rPr>
          <w:rFonts w:ascii="Times New Roman" w:hAnsi="Times New Roman" w:cs="Times New Roman"/>
        </w:rPr>
        <w:t>reveal</w:t>
      </w:r>
      <w:r w:rsidRPr="00BD4F65">
        <w:rPr>
          <w:rFonts w:ascii="Times New Roman" w:hAnsi="Times New Roman" w:cs="Times New Roman"/>
        </w:rPr>
        <w:t xml:space="preserve">s </w:t>
      </w:r>
      <w:proofErr w:type="spellStart"/>
      <w:r>
        <w:rPr>
          <w:rFonts w:ascii="Times New Roman" w:hAnsi="Times New Roman" w:cs="Times New Roman"/>
        </w:rPr>
        <w:t>Afib</w:t>
      </w:r>
      <w:proofErr w:type="spellEnd"/>
      <w:r w:rsidRPr="00BD4F65">
        <w:rPr>
          <w:rFonts w:ascii="Times New Roman" w:hAnsi="Times New Roman" w:cs="Times New Roman"/>
        </w:rPr>
        <w:t xml:space="preserve"> with </w:t>
      </w:r>
      <w:r>
        <w:rPr>
          <w:rFonts w:ascii="Times New Roman" w:hAnsi="Times New Roman" w:cs="Times New Roman"/>
        </w:rPr>
        <w:t xml:space="preserve">a </w:t>
      </w:r>
      <w:proofErr w:type="spellStart"/>
      <w:r w:rsidRPr="00BD4F65">
        <w:rPr>
          <w:rFonts w:ascii="Times New Roman" w:hAnsi="Times New Roman" w:cs="Times New Roman"/>
        </w:rPr>
        <w:t>QTc</w:t>
      </w:r>
      <w:proofErr w:type="spellEnd"/>
      <w:r w:rsidRPr="00BD4F65">
        <w:rPr>
          <w:rFonts w:ascii="Times New Roman" w:hAnsi="Times New Roman" w:cs="Times New Roman"/>
        </w:rPr>
        <w:t xml:space="preserve"> of 440. </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Lab</w:t>
      </w:r>
      <w:r>
        <w:rPr>
          <w:rFonts w:ascii="Times New Roman" w:hAnsi="Times New Roman" w:cs="Times New Roman"/>
        </w:rPr>
        <w:t>oratory</w:t>
      </w:r>
      <w:r w:rsidRPr="00BD4F65">
        <w:rPr>
          <w:rFonts w:ascii="Times New Roman" w:hAnsi="Times New Roman" w:cs="Times New Roman"/>
        </w:rPr>
        <w:t xml:space="preserve"> Values: K 4.5</w:t>
      </w:r>
      <w:r>
        <w:rPr>
          <w:rFonts w:ascii="Times New Roman" w:hAnsi="Times New Roman" w:cs="Times New Roman"/>
        </w:rPr>
        <w:t xml:space="preserve"> </w:t>
      </w:r>
      <w:proofErr w:type="spellStart"/>
      <w:r w:rsidRPr="00BD4F65">
        <w:rPr>
          <w:rFonts w:ascii="Times New Roman" w:hAnsi="Times New Roman" w:cs="Times New Roman"/>
        </w:rPr>
        <w:t>mEq</w:t>
      </w:r>
      <w:proofErr w:type="spellEnd"/>
      <w:r w:rsidRPr="00BD4F65">
        <w:rPr>
          <w:rFonts w:ascii="Times New Roman" w:hAnsi="Times New Roman" w:cs="Times New Roman"/>
        </w:rPr>
        <w:t>/L</w:t>
      </w:r>
      <w:r>
        <w:rPr>
          <w:rFonts w:ascii="Times New Roman" w:hAnsi="Times New Roman" w:cs="Times New Roman"/>
        </w:rPr>
        <w:t xml:space="preserve"> (4.5 </w:t>
      </w:r>
      <w:proofErr w:type="spellStart"/>
      <w:r>
        <w:rPr>
          <w:rFonts w:ascii="Times New Roman" w:hAnsi="Times New Roman" w:cs="Times New Roman"/>
        </w:rPr>
        <w:t>mmol</w:t>
      </w:r>
      <w:proofErr w:type="spellEnd"/>
      <w:r>
        <w:rPr>
          <w:rFonts w:ascii="Times New Roman" w:hAnsi="Times New Roman" w:cs="Times New Roman"/>
        </w:rPr>
        <w:t>/L)</w:t>
      </w:r>
      <w:r w:rsidRPr="00BD4F65">
        <w:rPr>
          <w:rFonts w:ascii="Times New Roman" w:hAnsi="Times New Roman" w:cs="Times New Roman"/>
        </w:rPr>
        <w:t xml:space="preserve">, </w:t>
      </w:r>
      <w:r>
        <w:rPr>
          <w:rFonts w:ascii="Times New Roman" w:hAnsi="Times New Roman" w:cs="Times New Roman"/>
        </w:rPr>
        <w:t>magnesium</w:t>
      </w:r>
      <w:r w:rsidRPr="00BD4F65">
        <w:rPr>
          <w:rFonts w:ascii="Times New Roman" w:hAnsi="Times New Roman" w:cs="Times New Roman"/>
        </w:rPr>
        <w:t xml:space="preserve"> 2.2 </w:t>
      </w:r>
      <w:proofErr w:type="spellStart"/>
      <w:r w:rsidRPr="00BD4F65">
        <w:rPr>
          <w:rFonts w:ascii="Times New Roman" w:hAnsi="Times New Roman" w:cs="Times New Roman"/>
        </w:rPr>
        <w:t>mEq</w:t>
      </w:r>
      <w:proofErr w:type="spellEnd"/>
      <w:r w:rsidRPr="00BD4F65">
        <w:rPr>
          <w:rFonts w:ascii="Times New Roman" w:hAnsi="Times New Roman" w:cs="Times New Roman"/>
        </w:rPr>
        <w:t>/L</w:t>
      </w:r>
      <w:r>
        <w:rPr>
          <w:rFonts w:ascii="Times New Roman" w:hAnsi="Times New Roman" w:cs="Times New Roman"/>
        </w:rPr>
        <w:t xml:space="preserve"> (1.1 </w:t>
      </w:r>
      <w:proofErr w:type="spellStart"/>
      <w:r>
        <w:rPr>
          <w:rFonts w:ascii="Times New Roman" w:hAnsi="Times New Roman" w:cs="Times New Roman"/>
        </w:rPr>
        <w:t>mmol</w:t>
      </w:r>
      <w:proofErr w:type="spellEnd"/>
      <w:r>
        <w:rPr>
          <w:rFonts w:ascii="Times New Roman" w:hAnsi="Times New Roman" w:cs="Times New Roman"/>
        </w:rPr>
        <w:t>/L)</w:t>
      </w:r>
      <w:r w:rsidRPr="00BD4F65">
        <w:rPr>
          <w:rFonts w:ascii="Times New Roman" w:hAnsi="Times New Roman" w:cs="Times New Roman"/>
        </w:rPr>
        <w:t xml:space="preserve">, and </w:t>
      </w:r>
      <w:proofErr w:type="spellStart"/>
      <w:r w:rsidRPr="00BD4F65">
        <w:rPr>
          <w:rFonts w:ascii="Times New Roman" w:hAnsi="Times New Roman" w:cs="Times New Roman"/>
        </w:rPr>
        <w:t>SCr</w:t>
      </w:r>
      <w:proofErr w:type="spellEnd"/>
      <w:r w:rsidRPr="00BD4F65">
        <w:rPr>
          <w:rFonts w:ascii="Times New Roman" w:hAnsi="Times New Roman" w:cs="Times New Roman"/>
        </w:rPr>
        <w:t xml:space="preserve"> 1.0</w:t>
      </w:r>
      <w:r>
        <w:rPr>
          <w:rFonts w:ascii="Times New Roman" w:hAnsi="Times New Roman" w:cs="Times New Roman"/>
        </w:rPr>
        <w:t xml:space="preserve"> mg/</w:t>
      </w:r>
      <w:proofErr w:type="spellStart"/>
      <w:r>
        <w:rPr>
          <w:rFonts w:ascii="Times New Roman" w:hAnsi="Times New Roman" w:cs="Times New Roman"/>
        </w:rPr>
        <w:t>dL</w:t>
      </w:r>
      <w:proofErr w:type="spellEnd"/>
      <w:r>
        <w:rPr>
          <w:rFonts w:ascii="Times New Roman" w:hAnsi="Times New Roman" w:cs="Times New Roman"/>
        </w:rPr>
        <w:t xml:space="preserve"> (88.4 micromoles/L)</w:t>
      </w:r>
      <w:r w:rsidRPr="00BD4F65">
        <w:rPr>
          <w:rFonts w:ascii="Times New Roman" w:hAnsi="Times New Roman" w:cs="Times New Roman"/>
        </w:rPr>
        <w:t>. All other lab</w:t>
      </w:r>
      <w:r>
        <w:rPr>
          <w:rFonts w:ascii="Times New Roman" w:hAnsi="Times New Roman" w:cs="Times New Roman"/>
        </w:rPr>
        <w:t>oratory value</w:t>
      </w:r>
      <w:r w:rsidRPr="00BD4F65">
        <w:rPr>
          <w:rFonts w:ascii="Times New Roman" w:hAnsi="Times New Roman" w:cs="Times New Roman"/>
        </w:rPr>
        <w:t>s are within normal limits.</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 xml:space="preserve">Procedure Data: </w:t>
      </w:r>
      <w:proofErr w:type="spellStart"/>
      <w:r w:rsidRPr="009F6C8A">
        <w:rPr>
          <w:rFonts w:ascii="Times New Roman" w:hAnsi="Times New Roman" w:cs="Times New Roman"/>
        </w:rPr>
        <w:t>Transesophageal</w:t>
      </w:r>
      <w:proofErr w:type="spellEnd"/>
      <w:r w:rsidRPr="009F6C8A">
        <w:rPr>
          <w:rFonts w:ascii="Times New Roman" w:hAnsi="Times New Roman" w:cs="Times New Roman"/>
        </w:rPr>
        <w:t xml:space="preserve"> echocardiogram (TEE) reveals an ejection fraction of 20%–30% with no thrombus.</w:t>
      </w:r>
    </w:p>
    <w:p w:rsidR="00BD52F6" w:rsidRPr="00BD4F65" w:rsidRDefault="00BD52F6" w:rsidP="00BD52F6">
      <w:pPr>
        <w:rPr>
          <w:rFonts w:ascii="Times New Roman" w:hAnsi="Times New Roman" w:cs="Times New Roman"/>
        </w:rPr>
      </w:pPr>
      <w:r w:rsidRPr="00BD4F65">
        <w:rPr>
          <w:rFonts w:ascii="Times New Roman" w:hAnsi="Times New Roman" w:cs="Times New Roman"/>
        </w:rPr>
        <w:t>Other Data: N</w:t>
      </w:r>
      <w:r>
        <w:rPr>
          <w:rFonts w:ascii="Times New Roman" w:hAnsi="Times New Roman" w:cs="Times New Roman"/>
        </w:rPr>
        <w:t>/</w:t>
      </w:r>
      <w:r w:rsidRPr="00BD4F65">
        <w:rPr>
          <w:rFonts w:ascii="Times New Roman" w:hAnsi="Times New Roman" w:cs="Times New Roman"/>
        </w:rPr>
        <w:t>A</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b/>
        </w:rPr>
      </w:pPr>
      <w:r w:rsidRPr="00BD4F65">
        <w:rPr>
          <w:rFonts w:ascii="Times New Roman" w:hAnsi="Times New Roman" w:cs="Times New Roman"/>
          <w:b/>
        </w:rPr>
        <w:t>Question 1</w:t>
      </w:r>
      <w:r>
        <w:rPr>
          <w:rFonts w:ascii="Times New Roman" w:hAnsi="Times New Roman" w:cs="Times New Roman"/>
          <w:b/>
        </w:rPr>
        <w:t xml:space="preserve"> </w:t>
      </w:r>
    </w:p>
    <w:p w:rsidR="00BD52F6" w:rsidRPr="00BD4F65" w:rsidRDefault="00BD52F6" w:rsidP="00BD52F6">
      <w:pPr>
        <w:rPr>
          <w:rFonts w:ascii="Times New Roman" w:hAnsi="Times New Roman" w:cs="Times New Roman"/>
        </w:rPr>
      </w:pPr>
      <w:r w:rsidRPr="00BD4F65">
        <w:rPr>
          <w:rFonts w:ascii="Times New Roman" w:hAnsi="Times New Roman" w:cs="Times New Roman"/>
        </w:rPr>
        <w:t>If a rhythm control strategy were selected, which</w:t>
      </w:r>
      <w:r>
        <w:rPr>
          <w:rFonts w:ascii="Times New Roman" w:hAnsi="Times New Roman" w:cs="Times New Roman"/>
        </w:rPr>
        <w:t xml:space="preserve"> </w:t>
      </w:r>
      <w:r w:rsidRPr="00BD4F65">
        <w:rPr>
          <w:rFonts w:ascii="Times New Roman" w:hAnsi="Times New Roman" w:cs="Times New Roman"/>
        </w:rPr>
        <w:t>medication would be most appropriate?</w:t>
      </w:r>
    </w:p>
    <w:p w:rsidR="00BD52F6" w:rsidRPr="00BD4F65" w:rsidRDefault="00BD52F6" w:rsidP="00BD52F6">
      <w:pPr>
        <w:pStyle w:val="ListParagraph"/>
        <w:numPr>
          <w:ilvl w:val="0"/>
          <w:numId w:val="1"/>
        </w:numPr>
        <w:rPr>
          <w:rFonts w:ascii="Times New Roman" w:hAnsi="Times New Roman" w:cs="Times New Roman"/>
          <w:sz w:val="24"/>
          <w:szCs w:val="24"/>
        </w:rPr>
      </w:pPr>
      <w:proofErr w:type="spellStart"/>
      <w:r w:rsidRPr="00BD4F65">
        <w:rPr>
          <w:rFonts w:ascii="Times New Roman" w:hAnsi="Times New Roman" w:cs="Times New Roman"/>
          <w:sz w:val="24"/>
          <w:szCs w:val="24"/>
        </w:rPr>
        <w:t>Dofetilide</w:t>
      </w:r>
      <w:proofErr w:type="spellEnd"/>
      <w:r w:rsidRPr="00BD4F65">
        <w:rPr>
          <w:rFonts w:ascii="Times New Roman" w:hAnsi="Times New Roman" w:cs="Times New Roman"/>
          <w:sz w:val="24"/>
          <w:szCs w:val="24"/>
        </w:rPr>
        <w:t xml:space="preserve"> 500</w:t>
      </w:r>
      <w:r>
        <w:rPr>
          <w:rFonts w:ascii="Times New Roman" w:hAnsi="Times New Roman" w:cs="Times New Roman"/>
          <w:sz w:val="24"/>
          <w:szCs w:val="24"/>
        </w:rPr>
        <w:t xml:space="preserve"> </w:t>
      </w:r>
      <w:r w:rsidRPr="00BD4F65">
        <w:rPr>
          <w:rFonts w:ascii="Times New Roman" w:hAnsi="Times New Roman" w:cs="Times New Roman"/>
          <w:sz w:val="24"/>
          <w:szCs w:val="24"/>
        </w:rPr>
        <w:t>mcg twice daily</w:t>
      </w:r>
    </w:p>
    <w:p w:rsidR="00BD52F6" w:rsidRPr="00BD4F65" w:rsidRDefault="00BD52F6" w:rsidP="00BD52F6">
      <w:pPr>
        <w:pStyle w:val="ListParagraph"/>
        <w:numPr>
          <w:ilvl w:val="0"/>
          <w:numId w:val="1"/>
        </w:numPr>
        <w:rPr>
          <w:rFonts w:ascii="Times New Roman" w:hAnsi="Times New Roman" w:cs="Times New Roman"/>
          <w:sz w:val="24"/>
          <w:szCs w:val="24"/>
        </w:rPr>
      </w:pPr>
      <w:proofErr w:type="spellStart"/>
      <w:r w:rsidRPr="00BD4F65">
        <w:rPr>
          <w:rFonts w:ascii="Times New Roman" w:hAnsi="Times New Roman" w:cs="Times New Roman"/>
          <w:sz w:val="24"/>
          <w:szCs w:val="24"/>
        </w:rPr>
        <w:t>Dronedarone</w:t>
      </w:r>
      <w:proofErr w:type="spellEnd"/>
      <w:r w:rsidRPr="00BD4F65">
        <w:rPr>
          <w:rFonts w:ascii="Times New Roman" w:hAnsi="Times New Roman" w:cs="Times New Roman"/>
          <w:sz w:val="24"/>
          <w:szCs w:val="24"/>
        </w:rPr>
        <w:t xml:space="preserve"> 400</w:t>
      </w:r>
      <w:r>
        <w:rPr>
          <w:rFonts w:ascii="Times New Roman" w:hAnsi="Times New Roman" w:cs="Times New Roman"/>
          <w:sz w:val="24"/>
          <w:szCs w:val="24"/>
        </w:rPr>
        <w:t xml:space="preserve"> </w:t>
      </w:r>
      <w:r w:rsidRPr="00BD4F65">
        <w:rPr>
          <w:rFonts w:ascii="Times New Roman" w:hAnsi="Times New Roman" w:cs="Times New Roman"/>
          <w:sz w:val="24"/>
          <w:szCs w:val="24"/>
        </w:rPr>
        <w:t>mg twice daily</w:t>
      </w:r>
    </w:p>
    <w:p w:rsidR="00BD52F6" w:rsidRPr="00BD4F65" w:rsidRDefault="00BD52F6" w:rsidP="00BD52F6">
      <w:pPr>
        <w:pStyle w:val="ListParagraph"/>
        <w:numPr>
          <w:ilvl w:val="0"/>
          <w:numId w:val="1"/>
        </w:numPr>
        <w:rPr>
          <w:rFonts w:ascii="Times New Roman" w:hAnsi="Times New Roman" w:cs="Times New Roman"/>
          <w:sz w:val="24"/>
          <w:szCs w:val="24"/>
        </w:rPr>
      </w:pPr>
      <w:proofErr w:type="spellStart"/>
      <w:r w:rsidRPr="00BD4F65">
        <w:rPr>
          <w:rFonts w:ascii="Times New Roman" w:hAnsi="Times New Roman" w:cs="Times New Roman"/>
          <w:sz w:val="24"/>
          <w:szCs w:val="24"/>
        </w:rPr>
        <w:t>Flecainide</w:t>
      </w:r>
      <w:proofErr w:type="spellEnd"/>
      <w:r w:rsidRPr="00BD4F65">
        <w:rPr>
          <w:rFonts w:ascii="Times New Roman" w:hAnsi="Times New Roman" w:cs="Times New Roman"/>
          <w:sz w:val="24"/>
          <w:szCs w:val="24"/>
        </w:rPr>
        <w:t xml:space="preserve"> 300</w:t>
      </w:r>
      <w:r>
        <w:rPr>
          <w:rFonts w:ascii="Times New Roman" w:hAnsi="Times New Roman" w:cs="Times New Roman"/>
          <w:sz w:val="24"/>
          <w:szCs w:val="24"/>
        </w:rPr>
        <w:t xml:space="preserve"> </w:t>
      </w:r>
      <w:r w:rsidRPr="00BD4F65">
        <w:rPr>
          <w:rFonts w:ascii="Times New Roman" w:hAnsi="Times New Roman" w:cs="Times New Roman"/>
          <w:sz w:val="24"/>
          <w:szCs w:val="24"/>
        </w:rPr>
        <w:t xml:space="preserve">mg </w:t>
      </w:r>
      <w:r>
        <w:rPr>
          <w:rFonts w:ascii="Times New Roman" w:hAnsi="Times New Roman" w:cs="Times New Roman"/>
          <w:sz w:val="24"/>
          <w:szCs w:val="24"/>
        </w:rPr>
        <w:sym w:font="Symbol Tiger" w:char="F0B4"/>
      </w:r>
      <w:r>
        <w:rPr>
          <w:rFonts w:ascii="Times New Roman" w:hAnsi="Times New Roman" w:cs="Times New Roman"/>
          <w:sz w:val="24"/>
          <w:szCs w:val="24"/>
        </w:rPr>
        <w:t xml:space="preserve"> </w:t>
      </w:r>
      <w:r w:rsidRPr="00BD4F65">
        <w:rPr>
          <w:rFonts w:ascii="Times New Roman" w:hAnsi="Times New Roman" w:cs="Times New Roman"/>
          <w:sz w:val="24"/>
          <w:szCs w:val="24"/>
        </w:rPr>
        <w:t>1 as needed for palpitations</w:t>
      </w:r>
    </w:p>
    <w:p w:rsidR="00BD52F6" w:rsidRPr="00BD4F65" w:rsidRDefault="00BD52F6" w:rsidP="00BD52F6">
      <w:pPr>
        <w:pStyle w:val="ListParagraph"/>
        <w:numPr>
          <w:ilvl w:val="0"/>
          <w:numId w:val="1"/>
        </w:numPr>
        <w:rPr>
          <w:rFonts w:ascii="Times New Roman" w:hAnsi="Times New Roman" w:cs="Times New Roman"/>
          <w:sz w:val="24"/>
          <w:szCs w:val="24"/>
        </w:rPr>
      </w:pPr>
      <w:proofErr w:type="spellStart"/>
      <w:r w:rsidRPr="00BD4F65">
        <w:rPr>
          <w:rFonts w:ascii="Times New Roman" w:hAnsi="Times New Roman" w:cs="Times New Roman"/>
          <w:sz w:val="24"/>
          <w:szCs w:val="24"/>
        </w:rPr>
        <w:t>Mexiletine</w:t>
      </w:r>
      <w:proofErr w:type="spellEnd"/>
      <w:r w:rsidRPr="00BD4F65">
        <w:rPr>
          <w:rFonts w:ascii="Times New Roman" w:hAnsi="Times New Roman" w:cs="Times New Roman"/>
          <w:sz w:val="24"/>
          <w:szCs w:val="24"/>
        </w:rPr>
        <w:t xml:space="preserve"> 200</w:t>
      </w:r>
      <w:r>
        <w:rPr>
          <w:rFonts w:ascii="Times New Roman" w:hAnsi="Times New Roman" w:cs="Times New Roman"/>
          <w:sz w:val="24"/>
          <w:szCs w:val="24"/>
        </w:rPr>
        <w:t xml:space="preserve"> </w:t>
      </w:r>
      <w:r w:rsidRPr="00BD4F65">
        <w:rPr>
          <w:rFonts w:ascii="Times New Roman" w:hAnsi="Times New Roman" w:cs="Times New Roman"/>
          <w:sz w:val="24"/>
          <w:szCs w:val="24"/>
        </w:rPr>
        <w:t>mg every 8 hours</w:t>
      </w:r>
    </w:p>
    <w:p w:rsidR="00BD52F6" w:rsidRDefault="00BD52F6" w:rsidP="00BD52F6">
      <w:pPr>
        <w:rPr>
          <w:rFonts w:ascii="Times New Roman" w:hAnsi="Times New Roman" w:cs="Times New Roman"/>
        </w:rPr>
      </w:pPr>
      <w:r>
        <w:rPr>
          <w:rFonts w:ascii="Times New Roman" w:hAnsi="Times New Roman" w:cs="Times New Roman"/>
        </w:rPr>
        <w:t xml:space="preserve">Answer: 1. </w:t>
      </w:r>
      <w:proofErr w:type="spellStart"/>
      <w:r>
        <w:rPr>
          <w:rFonts w:ascii="Times New Roman" w:hAnsi="Times New Roman" w:cs="Times New Roman"/>
        </w:rPr>
        <w:t>Dofetilide</w:t>
      </w:r>
      <w:proofErr w:type="spellEnd"/>
      <w:r>
        <w:rPr>
          <w:rFonts w:ascii="Times New Roman" w:hAnsi="Times New Roman" w:cs="Times New Roman"/>
        </w:rPr>
        <w:t xml:space="preserve"> 500 mcg twice daily</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t>Rationale</w:t>
      </w:r>
      <w:r>
        <w:rPr>
          <w:rFonts w:ascii="Times New Roman" w:hAnsi="Times New Roman" w:cs="Times New Roman"/>
        </w:rPr>
        <w:t>: Because</w:t>
      </w:r>
      <w:r w:rsidRPr="00BD4F65">
        <w:rPr>
          <w:rFonts w:ascii="Times New Roman" w:hAnsi="Times New Roman" w:cs="Times New Roman"/>
        </w:rPr>
        <w:t xml:space="preserve"> the patient has </w:t>
      </w:r>
      <w:r>
        <w:rPr>
          <w:rFonts w:ascii="Times New Roman" w:hAnsi="Times New Roman" w:cs="Times New Roman"/>
        </w:rPr>
        <w:t>signs and symptoms consistent with heart failure with reduced ejection fraction</w:t>
      </w:r>
      <w:r w:rsidRPr="00BD4F65">
        <w:rPr>
          <w:rFonts w:ascii="Times New Roman" w:hAnsi="Times New Roman" w:cs="Times New Roman"/>
        </w:rPr>
        <w:t xml:space="preserve"> and coronary artery disease, the </w:t>
      </w:r>
      <w:r>
        <w:rPr>
          <w:rFonts w:ascii="Times New Roman" w:hAnsi="Times New Roman" w:cs="Times New Roman"/>
        </w:rPr>
        <w:t>last</w:t>
      </w:r>
      <w:r w:rsidRPr="00BD4F65">
        <w:rPr>
          <w:rFonts w:ascii="Times New Roman" w:hAnsi="Times New Roman" w:cs="Times New Roman"/>
        </w:rPr>
        <w:t xml:space="preserve"> three </w:t>
      </w:r>
      <w:r>
        <w:rPr>
          <w:rFonts w:ascii="Times New Roman" w:hAnsi="Times New Roman" w:cs="Times New Roman"/>
        </w:rPr>
        <w:t>option</w:t>
      </w:r>
      <w:r w:rsidRPr="00BD4F65">
        <w:rPr>
          <w:rFonts w:ascii="Times New Roman" w:hAnsi="Times New Roman" w:cs="Times New Roman"/>
        </w:rPr>
        <w:t>s would not be ideal. The two antiarrhythmic agents most</w:t>
      </w:r>
      <w:r>
        <w:rPr>
          <w:rFonts w:ascii="Times New Roman" w:hAnsi="Times New Roman" w:cs="Times New Roman"/>
        </w:rPr>
        <w:t xml:space="preserve"> appropriate for patients with </w:t>
      </w:r>
      <w:r w:rsidRPr="00BD4F65">
        <w:rPr>
          <w:rFonts w:ascii="Times New Roman" w:hAnsi="Times New Roman" w:cs="Times New Roman"/>
        </w:rPr>
        <w:t xml:space="preserve">heart failure are </w:t>
      </w:r>
      <w:proofErr w:type="spellStart"/>
      <w:r w:rsidRPr="00BD4F65">
        <w:rPr>
          <w:rFonts w:ascii="Times New Roman" w:hAnsi="Times New Roman" w:cs="Times New Roman"/>
        </w:rPr>
        <w:t>dofetilide</w:t>
      </w:r>
      <w:proofErr w:type="spellEnd"/>
      <w:r w:rsidRPr="00BD4F65">
        <w:rPr>
          <w:rFonts w:ascii="Times New Roman" w:hAnsi="Times New Roman" w:cs="Times New Roman"/>
        </w:rPr>
        <w:t xml:space="preserve"> and </w:t>
      </w:r>
      <w:proofErr w:type="spellStart"/>
      <w:r w:rsidRPr="00BD4F65">
        <w:rPr>
          <w:rFonts w:ascii="Times New Roman" w:hAnsi="Times New Roman" w:cs="Times New Roman"/>
        </w:rPr>
        <w:t>amiodarone</w:t>
      </w:r>
      <w:proofErr w:type="spellEnd"/>
      <w:r w:rsidRPr="00BD4F65">
        <w:rPr>
          <w:rFonts w:ascii="Times New Roman" w:hAnsi="Times New Roman" w:cs="Times New Roman"/>
        </w:rPr>
        <w:t xml:space="preserve">, assuming no contraindications. </w:t>
      </w:r>
      <w:proofErr w:type="spellStart"/>
      <w:r w:rsidRPr="00BD4F65">
        <w:rPr>
          <w:rFonts w:ascii="Times New Roman" w:hAnsi="Times New Roman" w:cs="Times New Roman"/>
        </w:rPr>
        <w:t>Mexiletine</w:t>
      </w:r>
      <w:proofErr w:type="spellEnd"/>
      <w:r w:rsidRPr="00BD4F65">
        <w:rPr>
          <w:rFonts w:ascii="Times New Roman" w:hAnsi="Times New Roman" w:cs="Times New Roman"/>
        </w:rPr>
        <w:t xml:space="preserve"> would also be </w:t>
      </w:r>
      <w:r>
        <w:rPr>
          <w:rFonts w:ascii="Times New Roman" w:hAnsi="Times New Roman" w:cs="Times New Roman"/>
        </w:rPr>
        <w:t>better</w:t>
      </w:r>
      <w:r w:rsidRPr="00BD4F65">
        <w:rPr>
          <w:rFonts w:ascii="Times New Roman" w:hAnsi="Times New Roman" w:cs="Times New Roman"/>
        </w:rPr>
        <w:t xml:space="preserve"> for ventricular arrhythmias.</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lastRenderedPageBreak/>
        <w:t xml:space="preserve">Citation: January CT, </w:t>
      </w:r>
      <w:proofErr w:type="spellStart"/>
      <w:r w:rsidRPr="00BD4F65">
        <w:rPr>
          <w:rFonts w:ascii="Times New Roman" w:hAnsi="Times New Roman" w:cs="Times New Roman"/>
        </w:rPr>
        <w:t>Wann</w:t>
      </w:r>
      <w:proofErr w:type="spellEnd"/>
      <w:r w:rsidRPr="00BD4F65">
        <w:rPr>
          <w:rFonts w:ascii="Times New Roman" w:hAnsi="Times New Roman" w:cs="Times New Roman"/>
        </w:rPr>
        <w:t xml:space="preserve"> LS, Alpert JS, et al. 2015 AHA/ACC/HRS </w:t>
      </w:r>
      <w:r>
        <w:rPr>
          <w:rFonts w:ascii="Times New Roman" w:hAnsi="Times New Roman" w:cs="Times New Roman"/>
        </w:rPr>
        <w:t>guideline for the m</w:t>
      </w:r>
      <w:r w:rsidRPr="00BD4F65">
        <w:rPr>
          <w:rFonts w:ascii="Times New Roman" w:hAnsi="Times New Roman" w:cs="Times New Roman"/>
        </w:rPr>
        <w:t>anagement of patients with atrial fibrillation: a report of the American College of Cardiology/American Heart Association Task Force on practice guidelines and the Heart Rh</w:t>
      </w:r>
      <w:r>
        <w:rPr>
          <w:rFonts w:ascii="Times New Roman" w:hAnsi="Times New Roman" w:cs="Times New Roman"/>
        </w:rPr>
        <w:t>ythm Society. Circulation 2014</w:t>
      </w:r>
      <w:proofErr w:type="gramStart"/>
      <w:r>
        <w:rPr>
          <w:rFonts w:ascii="Times New Roman" w:hAnsi="Times New Roman" w:cs="Times New Roman"/>
        </w:rPr>
        <w:t>;</w:t>
      </w:r>
      <w:r w:rsidRPr="00BD4F65">
        <w:rPr>
          <w:rFonts w:ascii="Times New Roman" w:hAnsi="Times New Roman" w:cs="Times New Roman"/>
        </w:rPr>
        <w:t>129:2071</w:t>
      </w:r>
      <w:proofErr w:type="gramEnd"/>
      <w:r w:rsidRPr="00BD4F65">
        <w:rPr>
          <w:rFonts w:ascii="Times New Roman" w:hAnsi="Times New Roman" w:cs="Times New Roman"/>
        </w:rPr>
        <w:t>-104</w:t>
      </w:r>
      <w:r>
        <w:rPr>
          <w:rFonts w:ascii="Times New Roman" w:hAnsi="Times New Roman" w:cs="Times New Roman"/>
        </w:rPr>
        <w:t>.</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b/>
        </w:rPr>
      </w:pPr>
    </w:p>
    <w:p w:rsidR="00BD52F6" w:rsidRPr="00BD4F65" w:rsidRDefault="00BD52F6" w:rsidP="00BD52F6">
      <w:pPr>
        <w:rPr>
          <w:rFonts w:ascii="Times New Roman" w:hAnsi="Times New Roman" w:cs="Times New Roman"/>
          <w:b/>
        </w:rPr>
      </w:pPr>
      <w:r w:rsidRPr="00BD4F65">
        <w:rPr>
          <w:rFonts w:ascii="Times New Roman" w:hAnsi="Times New Roman" w:cs="Times New Roman"/>
          <w:b/>
        </w:rPr>
        <w:t>Question 2</w:t>
      </w:r>
      <w:r>
        <w:rPr>
          <w:rFonts w:ascii="Times New Roman" w:hAnsi="Times New Roman" w:cs="Times New Roman"/>
          <w:b/>
        </w:rPr>
        <w:t xml:space="preserve"> </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 xml:space="preserve">The cardiologist has decided to proceed with electrical </w:t>
      </w:r>
      <w:proofErr w:type="spellStart"/>
      <w:r w:rsidRPr="00BD4F65">
        <w:rPr>
          <w:rFonts w:ascii="Times New Roman" w:hAnsi="Times New Roman" w:cs="Times New Roman"/>
        </w:rPr>
        <w:t>cardioversion</w:t>
      </w:r>
      <w:proofErr w:type="spellEnd"/>
      <w:r w:rsidRPr="00BD4F65">
        <w:rPr>
          <w:rFonts w:ascii="Times New Roman" w:hAnsi="Times New Roman" w:cs="Times New Roman"/>
        </w:rPr>
        <w:t xml:space="preserve"> during this hospitalization</w:t>
      </w:r>
      <w:r>
        <w:rPr>
          <w:rFonts w:ascii="Times New Roman" w:hAnsi="Times New Roman" w:cs="Times New Roman"/>
        </w:rPr>
        <w:t>. Which is t</w:t>
      </w:r>
      <w:r w:rsidRPr="00BD4F65">
        <w:rPr>
          <w:rFonts w:ascii="Times New Roman" w:hAnsi="Times New Roman" w:cs="Times New Roman"/>
        </w:rPr>
        <w:t>he best anticoagulation strategy for the p</w:t>
      </w:r>
      <w:r>
        <w:rPr>
          <w:rFonts w:ascii="Times New Roman" w:hAnsi="Times New Roman" w:cs="Times New Roman"/>
        </w:rPr>
        <w:t>atient</w:t>
      </w:r>
      <w:r w:rsidRPr="00BD4F65">
        <w:rPr>
          <w:rFonts w:ascii="Times New Roman" w:hAnsi="Times New Roman" w:cs="Times New Roman"/>
        </w:rPr>
        <w:t>?</w:t>
      </w:r>
    </w:p>
    <w:p w:rsidR="00BD52F6" w:rsidRPr="00BD4F65" w:rsidRDefault="00BD52F6" w:rsidP="00BD52F6">
      <w:pPr>
        <w:pStyle w:val="ListParagraph"/>
        <w:numPr>
          <w:ilvl w:val="0"/>
          <w:numId w:val="2"/>
        </w:numPr>
        <w:rPr>
          <w:rFonts w:ascii="Times New Roman" w:hAnsi="Times New Roman" w:cs="Times New Roman"/>
          <w:sz w:val="24"/>
          <w:szCs w:val="24"/>
        </w:rPr>
      </w:pPr>
      <w:r w:rsidRPr="00BD4F65">
        <w:rPr>
          <w:rFonts w:ascii="Times New Roman" w:hAnsi="Times New Roman" w:cs="Times New Roman"/>
          <w:sz w:val="24"/>
          <w:szCs w:val="24"/>
        </w:rPr>
        <w:t xml:space="preserve">No anticoagulation </w:t>
      </w:r>
      <w:r>
        <w:rPr>
          <w:rFonts w:ascii="Times New Roman" w:hAnsi="Times New Roman" w:cs="Times New Roman"/>
          <w:sz w:val="24"/>
          <w:szCs w:val="24"/>
        </w:rPr>
        <w:t xml:space="preserve">is </w:t>
      </w:r>
      <w:r w:rsidRPr="00BD4F65">
        <w:rPr>
          <w:rFonts w:ascii="Times New Roman" w:hAnsi="Times New Roman" w:cs="Times New Roman"/>
          <w:sz w:val="24"/>
          <w:szCs w:val="24"/>
        </w:rPr>
        <w:t>needed before procedure</w:t>
      </w:r>
      <w:r>
        <w:rPr>
          <w:rFonts w:ascii="Times New Roman" w:hAnsi="Times New Roman" w:cs="Times New Roman"/>
          <w:sz w:val="24"/>
          <w:szCs w:val="24"/>
        </w:rPr>
        <w:t xml:space="preserve">; after procedure, initiate </w:t>
      </w:r>
      <w:proofErr w:type="spellStart"/>
      <w:r>
        <w:rPr>
          <w:rFonts w:ascii="Times New Roman" w:hAnsi="Times New Roman" w:cs="Times New Roman"/>
          <w:sz w:val="24"/>
          <w:szCs w:val="24"/>
        </w:rPr>
        <w:t>apixaban</w:t>
      </w:r>
      <w:proofErr w:type="spellEnd"/>
      <w:r>
        <w:rPr>
          <w:rFonts w:ascii="Times New Roman" w:hAnsi="Times New Roman" w:cs="Times New Roman"/>
          <w:sz w:val="24"/>
          <w:szCs w:val="24"/>
        </w:rPr>
        <w:t xml:space="preserve"> 2.5 mg twice daily and continue for a longer period (more than 4 weeks).</w:t>
      </w:r>
    </w:p>
    <w:p w:rsidR="00BD52F6" w:rsidRPr="00BD4F65" w:rsidRDefault="00BD52F6" w:rsidP="00BD52F6">
      <w:pPr>
        <w:pStyle w:val="ListParagraph"/>
        <w:numPr>
          <w:ilvl w:val="0"/>
          <w:numId w:val="2"/>
        </w:numPr>
        <w:rPr>
          <w:rFonts w:ascii="Times New Roman" w:hAnsi="Times New Roman" w:cs="Times New Roman"/>
          <w:sz w:val="24"/>
          <w:szCs w:val="24"/>
        </w:rPr>
      </w:pPr>
      <w:r w:rsidRPr="00BD4F65">
        <w:rPr>
          <w:rFonts w:ascii="Times New Roman" w:hAnsi="Times New Roman" w:cs="Times New Roman"/>
          <w:sz w:val="24"/>
          <w:szCs w:val="24"/>
        </w:rPr>
        <w:t>Give intravenous bolus of heparin</w:t>
      </w:r>
      <w:r>
        <w:rPr>
          <w:rFonts w:ascii="Times New Roman" w:hAnsi="Times New Roman" w:cs="Times New Roman"/>
          <w:sz w:val="24"/>
          <w:szCs w:val="24"/>
        </w:rPr>
        <w:t>,</w:t>
      </w:r>
      <w:r w:rsidRPr="00BD4F65">
        <w:rPr>
          <w:rFonts w:ascii="Times New Roman" w:hAnsi="Times New Roman" w:cs="Times New Roman"/>
          <w:sz w:val="24"/>
          <w:szCs w:val="24"/>
        </w:rPr>
        <w:t xml:space="preserve"> and </w:t>
      </w:r>
      <w:r>
        <w:rPr>
          <w:rFonts w:ascii="Times New Roman" w:hAnsi="Times New Roman" w:cs="Times New Roman"/>
          <w:sz w:val="24"/>
          <w:szCs w:val="24"/>
        </w:rPr>
        <w:t>initiate</w:t>
      </w:r>
      <w:r w:rsidRPr="00BD4F65">
        <w:rPr>
          <w:rFonts w:ascii="Times New Roman" w:hAnsi="Times New Roman" w:cs="Times New Roman"/>
          <w:sz w:val="24"/>
          <w:szCs w:val="24"/>
        </w:rPr>
        <w:t xml:space="preserve"> drip before procedure</w:t>
      </w:r>
      <w:r>
        <w:rPr>
          <w:rFonts w:ascii="Times New Roman" w:hAnsi="Times New Roman" w:cs="Times New Roman"/>
          <w:sz w:val="24"/>
          <w:szCs w:val="24"/>
        </w:rPr>
        <w:t>; after procedure, initiate</w:t>
      </w:r>
      <w:r w:rsidRPr="00BD4F65">
        <w:rPr>
          <w:rFonts w:ascii="Times New Roman" w:hAnsi="Times New Roman" w:cs="Times New Roman"/>
          <w:sz w:val="24"/>
          <w:szCs w:val="24"/>
        </w:rPr>
        <w:t xml:space="preserve"> </w:t>
      </w:r>
      <w:proofErr w:type="spellStart"/>
      <w:r w:rsidRPr="00BD4F65">
        <w:rPr>
          <w:rFonts w:ascii="Times New Roman" w:hAnsi="Times New Roman" w:cs="Times New Roman"/>
          <w:sz w:val="24"/>
          <w:szCs w:val="24"/>
        </w:rPr>
        <w:t>apixaban</w:t>
      </w:r>
      <w:proofErr w:type="spellEnd"/>
      <w:r w:rsidRPr="00BD4F65">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BD4F65">
        <w:rPr>
          <w:rFonts w:ascii="Times New Roman" w:hAnsi="Times New Roman" w:cs="Times New Roman"/>
          <w:sz w:val="24"/>
          <w:szCs w:val="24"/>
        </w:rPr>
        <w:t>mg twice daily</w:t>
      </w:r>
      <w:r>
        <w:rPr>
          <w:rFonts w:ascii="Times New Roman" w:hAnsi="Times New Roman" w:cs="Times New Roman"/>
          <w:sz w:val="24"/>
          <w:szCs w:val="24"/>
        </w:rPr>
        <w:t xml:space="preserve"> and</w:t>
      </w:r>
      <w:r w:rsidRPr="00BD4F65">
        <w:rPr>
          <w:rFonts w:ascii="Times New Roman" w:hAnsi="Times New Roman" w:cs="Times New Roman"/>
          <w:sz w:val="24"/>
          <w:szCs w:val="24"/>
        </w:rPr>
        <w:t xml:space="preserve"> continue for only 4 weeks.</w:t>
      </w:r>
    </w:p>
    <w:p w:rsidR="00BD52F6" w:rsidRPr="00BD4F65" w:rsidRDefault="00BD52F6" w:rsidP="00BD52F6">
      <w:pPr>
        <w:pStyle w:val="ListParagraph"/>
        <w:numPr>
          <w:ilvl w:val="0"/>
          <w:numId w:val="2"/>
        </w:numPr>
        <w:rPr>
          <w:rFonts w:ascii="Times New Roman" w:hAnsi="Times New Roman" w:cs="Times New Roman"/>
          <w:sz w:val="24"/>
          <w:szCs w:val="24"/>
        </w:rPr>
      </w:pPr>
      <w:r w:rsidRPr="00BD4F65">
        <w:rPr>
          <w:rFonts w:ascii="Times New Roman" w:hAnsi="Times New Roman" w:cs="Times New Roman"/>
          <w:sz w:val="24"/>
          <w:szCs w:val="24"/>
        </w:rPr>
        <w:t>Give intravenous bolus of heparin</w:t>
      </w:r>
      <w:r>
        <w:rPr>
          <w:rFonts w:ascii="Times New Roman" w:hAnsi="Times New Roman" w:cs="Times New Roman"/>
          <w:sz w:val="24"/>
          <w:szCs w:val="24"/>
        </w:rPr>
        <w:t>,</w:t>
      </w:r>
      <w:r w:rsidRPr="00BD4F65">
        <w:rPr>
          <w:rFonts w:ascii="Times New Roman" w:hAnsi="Times New Roman" w:cs="Times New Roman"/>
          <w:sz w:val="24"/>
          <w:szCs w:val="24"/>
        </w:rPr>
        <w:t xml:space="preserve"> and </w:t>
      </w:r>
      <w:r>
        <w:rPr>
          <w:rFonts w:ascii="Times New Roman" w:hAnsi="Times New Roman" w:cs="Times New Roman"/>
          <w:sz w:val="24"/>
          <w:szCs w:val="24"/>
        </w:rPr>
        <w:t>initiate</w:t>
      </w:r>
      <w:r w:rsidRPr="00BD4F65">
        <w:rPr>
          <w:rFonts w:ascii="Times New Roman" w:hAnsi="Times New Roman" w:cs="Times New Roman"/>
          <w:sz w:val="24"/>
          <w:szCs w:val="24"/>
        </w:rPr>
        <w:t xml:space="preserve"> drip before procedure</w:t>
      </w:r>
      <w:r>
        <w:rPr>
          <w:rFonts w:ascii="Times New Roman" w:hAnsi="Times New Roman" w:cs="Times New Roman"/>
          <w:sz w:val="24"/>
          <w:szCs w:val="24"/>
        </w:rPr>
        <w:t>;</w:t>
      </w:r>
      <w:r w:rsidRPr="00BD4F65">
        <w:rPr>
          <w:rFonts w:ascii="Times New Roman" w:hAnsi="Times New Roman" w:cs="Times New Roman"/>
          <w:sz w:val="24"/>
          <w:szCs w:val="24"/>
        </w:rPr>
        <w:t xml:space="preserve"> after procedure</w:t>
      </w:r>
      <w:r>
        <w:rPr>
          <w:rFonts w:ascii="Times New Roman" w:hAnsi="Times New Roman" w:cs="Times New Roman"/>
          <w:sz w:val="24"/>
          <w:szCs w:val="24"/>
        </w:rPr>
        <w:t>,</w:t>
      </w:r>
      <w:r w:rsidRPr="00BD4F65">
        <w:rPr>
          <w:rFonts w:ascii="Times New Roman" w:hAnsi="Times New Roman" w:cs="Times New Roman"/>
          <w:sz w:val="24"/>
          <w:szCs w:val="24"/>
        </w:rPr>
        <w:t xml:space="preserve"> </w:t>
      </w:r>
      <w:r>
        <w:rPr>
          <w:rFonts w:ascii="Times New Roman" w:hAnsi="Times New Roman" w:cs="Times New Roman"/>
          <w:sz w:val="24"/>
          <w:szCs w:val="24"/>
        </w:rPr>
        <w:t>initiate</w:t>
      </w:r>
      <w:r w:rsidRPr="00BD4F65">
        <w:rPr>
          <w:rFonts w:ascii="Times New Roman" w:hAnsi="Times New Roman" w:cs="Times New Roman"/>
          <w:sz w:val="24"/>
          <w:szCs w:val="24"/>
        </w:rPr>
        <w:t xml:space="preserve"> </w:t>
      </w:r>
      <w:proofErr w:type="spellStart"/>
      <w:r w:rsidRPr="00BD4F65">
        <w:rPr>
          <w:rFonts w:ascii="Times New Roman" w:hAnsi="Times New Roman" w:cs="Times New Roman"/>
          <w:sz w:val="24"/>
          <w:szCs w:val="24"/>
        </w:rPr>
        <w:t>apixaban</w:t>
      </w:r>
      <w:proofErr w:type="spellEnd"/>
      <w:r w:rsidRPr="00BD4F65">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BD4F65">
        <w:rPr>
          <w:rFonts w:ascii="Times New Roman" w:hAnsi="Times New Roman" w:cs="Times New Roman"/>
          <w:sz w:val="24"/>
          <w:szCs w:val="24"/>
        </w:rPr>
        <w:t>mg twice daily</w:t>
      </w:r>
      <w:r>
        <w:rPr>
          <w:rFonts w:ascii="Times New Roman" w:hAnsi="Times New Roman" w:cs="Times New Roman"/>
          <w:sz w:val="24"/>
          <w:szCs w:val="24"/>
        </w:rPr>
        <w:t xml:space="preserve"> and</w:t>
      </w:r>
      <w:r w:rsidRPr="00BD4F65">
        <w:rPr>
          <w:rFonts w:ascii="Times New Roman" w:hAnsi="Times New Roman" w:cs="Times New Roman"/>
          <w:sz w:val="24"/>
          <w:szCs w:val="24"/>
        </w:rPr>
        <w:t xml:space="preserve"> cont</w:t>
      </w:r>
      <w:r>
        <w:rPr>
          <w:rFonts w:ascii="Times New Roman" w:hAnsi="Times New Roman" w:cs="Times New Roman"/>
          <w:sz w:val="24"/>
          <w:szCs w:val="24"/>
        </w:rPr>
        <w:t>inue for a longer period (more than 4 weeks).</w:t>
      </w:r>
    </w:p>
    <w:p w:rsidR="00BD52F6" w:rsidRPr="00BD4F65" w:rsidRDefault="00BD52F6" w:rsidP="00BD52F6">
      <w:pPr>
        <w:pStyle w:val="ListParagraph"/>
        <w:numPr>
          <w:ilvl w:val="0"/>
          <w:numId w:val="2"/>
        </w:numPr>
        <w:rPr>
          <w:rFonts w:ascii="Times New Roman" w:hAnsi="Times New Roman" w:cs="Times New Roman"/>
          <w:sz w:val="24"/>
          <w:szCs w:val="24"/>
        </w:rPr>
      </w:pPr>
      <w:r w:rsidRPr="00BD4F65">
        <w:rPr>
          <w:rFonts w:ascii="Times New Roman" w:hAnsi="Times New Roman" w:cs="Times New Roman"/>
          <w:sz w:val="24"/>
          <w:szCs w:val="24"/>
        </w:rPr>
        <w:t>Give intravenous bolus of heparin</w:t>
      </w:r>
      <w:r>
        <w:rPr>
          <w:rFonts w:ascii="Times New Roman" w:hAnsi="Times New Roman" w:cs="Times New Roman"/>
          <w:sz w:val="24"/>
          <w:szCs w:val="24"/>
        </w:rPr>
        <w:t>,</w:t>
      </w:r>
      <w:r w:rsidRPr="00BD4F65">
        <w:rPr>
          <w:rFonts w:ascii="Times New Roman" w:hAnsi="Times New Roman" w:cs="Times New Roman"/>
          <w:sz w:val="24"/>
          <w:szCs w:val="24"/>
        </w:rPr>
        <w:t xml:space="preserve"> and </w:t>
      </w:r>
      <w:r>
        <w:rPr>
          <w:rFonts w:ascii="Times New Roman" w:hAnsi="Times New Roman" w:cs="Times New Roman"/>
          <w:sz w:val="24"/>
          <w:szCs w:val="24"/>
        </w:rPr>
        <w:t>initiate</w:t>
      </w:r>
      <w:r w:rsidRPr="00BD4F65">
        <w:rPr>
          <w:rFonts w:ascii="Times New Roman" w:hAnsi="Times New Roman" w:cs="Times New Roman"/>
          <w:sz w:val="24"/>
          <w:szCs w:val="24"/>
        </w:rPr>
        <w:t xml:space="preserve"> drip before procedure</w:t>
      </w:r>
      <w:r>
        <w:rPr>
          <w:rFonts w:ascii="Times New Roman" w:hAnsi="Times New Roman" w:cs="Times New Roman"/>
          <w:sz w:val="24"/>
          <w:szCs w:val="24"/>
        </w:rPr>
        <w:t>;</w:t>
      </w:r>
      <w:r w:rsidRPr="00BD4F65">
        <w:rPr>
          <w:rFonts w:ascii="Times New Roman" w:hAnsi="Times New Roman" w:cs="Times New Roman"/>
          <w:sz w:val="24"/>
          <w:szCs w:val="24"/>
        </w:rPr>
        <w:t xml:space="preserve"> after procedure</w:t>
      </w:r>
      <w:r>
        <w:rPr>
          <w:rFonts w:ascii="Times New Roman" w:hAnsi="Times New Roman" w:cs="Times New Roman"/>
          <w:sz w:val="24"/>
          <w:szCs w:val="24"/>
        </w:rPr>
        <w:t>,</w:t>
      </w:r>
      <w:r w:rsidRPr="00BD4F65">
        <w:rPr>
          <w:rFonts w:ascii="Times New Roman" w:hAnsi="Times New Roman" w:cs="Times New Roman"/>
          <w:sz w:val="24"/>
          <w:szCs w:val="24"/>
        </w:rPr>
        <w:t xml:space="preserve"> </w:t>
      </w:r>
      <w:r>
        <w:rPr>
          <w:rFonts w:ascii="Times New Roman" w:hAnsi="Times New Roman" w:cs="Times New Roman"/>
          <w:sz w:val="24"/>
          <w:szCs w:val="24"/>
        </w:rPr>
        <w:t>initiate</w:t>
      </w:r>
      <w:r w:rsidRPr="00BD4F65">
        <w:rPr>
          <w:rFonts w:ascii="Times New Roman" w:hAnsi="Times New Roman" w:cs="Times New Roman"/>
          <w:sz w:val="24"/>
          <w:szCs w:val="24"/>
        </w:rPr>
        <w:t xml:space="preserve"> </w:t>
      </w:r>
      <w:proofErr w:type="spellStart"/>
      <w:r w:rsidRPr="00BD4F65">
        <w:rPr>
          <w:rFonts w:ascii="Times New Roman" w:hAnsi="Times New Roman" w:cs="Times New Roman"/>
          <w:sz w:val="24"/>
          <w:szCs w:val="24"/>
        </w:rPr>
        <w:t>apixaban</w:t>
      </w:r>
      <w:proofErr w:type="spellEnd"/>
      <w:r w:rsidRPr="00BD4F65">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BD4F65">
        <w:rPr>
          <w:rFonts w:ascii="Times New Roman" w:hAnsi="Times New Roman" w:cs="Times New Roman"/>
          <w:sz w:val="24"/>
          <w:szCs w:val="24"/>
        </w:rPr>
        <w:t>mg twice daily</w:t>
      </w:r>
      <w:r>
        <w:rPr>
          <w:rFonts w:ascii="Times New Roman" w:hAnsi="Times New Roman" w:cs="Times New Roman"/>
          <w:sz w:val="24"/>
          <w:szCs w:val="24"/>
        </w:rPr>
        <w:t xml:space="preserve"> and</w:t>
      </w:r>
      <w:r w:rsidRPr="00BD4F65">
        <w:rPr>
          <w:rFonts w:ascii="Times New Roman" w:hAnsi="Times New Roman" w:cs="Times New Roman"/>
          <w:sz w:val="24"/>
          <w:szCs w:val="24"/>
        </w:rPr>
        <w:t xml:space="preserve"> continue for a longer period (</w:t>
      </w:r>
      <w:r>
        <w:rPr>
          <w:rFonts w:ascii="Times New Roman" w:hAnsi="Times New Roman" w:cs="Times New Roman"/>
          <w:sz w:val="24"/>
          <w:szCs w:val="24"/>
        </w:rPr>
        <w:t xml:space="preserve">more than </w:t>
      </w:r>
      <w:r w:rsidRPr="00BD4F65">
        <w:rPr>
          <w:rFonts w:ascii="Times New Roman" w:hAnsi="Times New Roman" w:cs="Times New Roman"/>
          <w:sz w:val="24"/>
          <w:szCs w:val="24"/>
        </w:rPr>
        <w:t>4 weeks).</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Pr>
          <w:rFonts w:ascii="Times New Roman" w:hAnsi="Times New Roman" w:cs="Times New Roman"/>
        </w:rPr>
        <w:t xml:space="preserve">Answer: </w:t>
      </w:r>
      <w:r w:rsidRPr="00BD4F65">
        <w:rPr>
          <w:rFonts w:ascii="Times New Roman" w:hAnsi="Times New Roman" w:cs="Times New Roman"/>
        </w:rPr>
        <w:t>3.</w:t>
      </w:r>
      <w:r>
        <w:rPr>
          <w:rFonts w:ascii="Times New Roman" w:hAnsi="Times New Roman" w:cs="Times New Roman"/>
        </w:rPr>
        <w:t xml:space="preserve"> </w:t>
      </w:r>
      <w:r w:rsidRPr="00BD4F65">
        <w:rPr>
          <w:rFonts w:ascii="Times New Roman" w:hAnsi="Times New Roman" w:cs="Times New Roman"/>
        </w:rPr>
        <w:t>Give intravenous bolus of heparin</w:t>
      </w:r>
      <w:r>
        <w:rPr>
          <w:rFonts w:ascii="Times New Roman" w:hAnsi="Times New Roman" w:cs="Times New Roman"/>
        </w:rPr>
        <w:t>,</w:t>
      </w:r>
      <w:r w:rsidRPr="00BD4F65">
        <w:rPr>
          <w:rFonts w:ascii="Times New Roman" w:hAnsi="Times New Roman" w:cs="Times New Roman"/>
        </w:rPr>
        <w:t xml:space="preserve"> and </w:t>
      </w:r>
      <w:r>
        <w:rPr>
          <w:rFonts w:ascii="Times New Roman" w:hAnsi="Times New Roman" w:cs="Times New Roman"/>
        </w:rPr>
        <w:t>initiate</w:t>
      </w:r>
      <w:r w:rsidRPr="00BD4F65">
        <w:rPr>
          <w:rFonts w:ascii="Times New Roman" w:hAnsi="Times New Roman" w:cs="Times New Roman"/>
        </w:rPr>
        <w:t xml:space="preserve"> drip before procedure</w:t>
      </w:r>
      <w:r>
        <w:rPr>
          <w:rFonts w:ascii="Times New Roman" w:hAnsi="Times New Roman" w:cs="Times New Roman"/>
        </w:rPr>
        <w:t>;</w:t>
      </w:r>
      <w:r w:rsidRPr="00BD4F65">
        <w:rPr>
          <w:rFonts w:ascii="Times New Roman" w:hAnsi="Times New Roman" w:cs="Times New Roman"/>
        </w:rPr>
        <w:t xml:space="preserve"> after procedure</w:t>
      </w:r>
      <w:r>
        <w:rPr>
          <w:rFonts w:ascii="Times New Roman" w:hAnsi="Times New Roman" w:cs="Times New Roman"/>
        </w:rPr>
        <w:t>,</w:t>
      </w:r>
      <w:r w:rsidRPr="00BD4F65">
        <w:rPr>
          <w:rFonts w:ascii="Times New Roman" w:hAnsi="Times New Roman" w:cs="Times New Roman"/>
        </w:rPr>
        <w:t xml:space="preserve"> </w:t>
      </w:r>
      <w:r>
        <w:rPr>
          <w:rFonts w:ascii="Times New Roman" w:hAnsi="Times New Roman" w:cs="Times New Roman"/>
        </w:rPr>
        <w:t>initiate</w:t>
      </w:r>
      <w:r w:rsidRPr="00BD4F65">
        <w:rPr>
          <w:rFonts w:ascii="Times New Roman" w:hAnsi="Times New Roman" w:cs="Times New Roman"/>
        </w:rPr>
        <w:t xml:space="preserve"> </w:t>
      </w:r>
      <w:proofErr w:type="spellStart"/>
      <w:r w:rsidRPr="00BD4F65">
        <w:rPr>
          <w:rFonts w:ascii="Times New Roman" w:hAnsi="Times New Roman" w:cs="Times New Roman"/>
        </w:rPr>
        <w:t>apixaban</w:t>
      </w:r>
      <w:proofErr w:type="spellEnd"/>
      <w:r w:rsidRPr="00BD4F65">
        <w:rPr>
          <w:rFonts w:ascii="Times New Roman" w:hAnsi="Times New Roman" w:cs="Times New Roman"/>
        </w:rPr>
        <w:t xml:space="preserve"> 5</w:t>
      </w:r>
      <w:r>
        <w:rPr>
          <w:rFonts w:ascii="Times New Roman" w:hAnsi="Times New Roman" w:cs="Times New Roman"/>
        </w:rPr>
        <w:t xml:space="preserve"> </w:t>
      </w:r>
      <w:r w:rsidRPr="00BD4F65">
        <w:rPr>
          <w:rFonts w:ascii="Times New Roman" w:hAnsi="Times New Roman" w:cs="Times New Roman"/>
        </w:rPr>
        <w:t>mg twice daily</w:t>
      </w:r>
      <w:r>
        <w:rPr>
          <w:rFonts w:ascii="Times New Roman" w:hAnsi="Times New Roman" w:cs="Times New Roman"/>
        </w:rPr>
        <w:t xml:space="preserve"> and</w:t>
      </w:r>
      <w:r w:rsidRPr="00BD4F65">
        <w:rPr>
          <w:rFonts w:ascii="Times New Roman" w:hAnsi="Times New Roman" w:cs="Times New Roman"/>
        </w:rPr>
        <w:t xml:space="preserve"> cont</w:t>
      </w:r>
      <w:r>
        <w:rPr>
          <w:rFonts w:ascii="Times New Roman" w:hAnsi="Times New Roman" w:cs="Times New Roman"/>
        </w:rPr>
        <w:t>inue for a longer period (more than 4 weeks).</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t>Rationale</w:t>
      </w:r>
      <w:r>
        <w:rPr>
          <w:rFonts w:ascii="Times New Roman" w:hAnsi="Times New Roman" w:cs="Times New Roman"/>
        </w:rPr>
        <w:t xml:space="preserve">: </w:t>
      </w:r>
      <w:r w:rsidRPr="00BD4F65">
        <w:rPr>
          <w:rFonts w:ascii="Times New Roman" w:hAnsi="Times New Roman" w:cs="Times New Roman"/>
        </w:rPr>
        <w:t xml:space="preserve">The patient has been in </w:t>
      </w:r>
      <w:proofErr w:type="spellStart"/>
      <w:r w:rsidRPr="00BD4F65">
        <w:rPr>
          <w:rFonts w:ascii="Times New Roman" w:hAnsi="Times New Roman" w:cs="Times New Roman"/>
        </w:rPr>
        <w:t>Afib</w:t>
      </w:r>
      <w:proofErr w:type="spellEnd"/>
      <w:r w:rsidRPr="00BD4F65">
        <w:rPr>
          <w:rFonts w:ascii="Times New Roman" w:hAnsi="Times New Roman" w:cs="Times New Roman"/>
        </w:rPr>
        <w:t xml:space="preserve"> </w:t>
      </w:r>
      <w:r>
        <w:rPr>
          <w:rFonts w:ascii="Times New Roman" w:hAnsi="Times New Roman" w:cs="Times New Roman"/>
        </w:rPr>
        <w:t>for more</w:t>
      </w:r>
      <w:r w:rsidRPr="00BD4F65">
        <w:rPr>
          <w:rFonts w:ascii="Times New Roman" w:hAnsi="Times New Roman" w:cs="Times New Roman"/>
        </w:rPr>
        <w:t xml:space="preserve"> than 48 hours and </w:t>
      </w:r>
      <w:r>
        <w:rPr>
          <w:rFonts w:ascii="Times New Roman" w:hAnsi="Times New Roman" w:cs="Times New Roman"/>
        </w:rPr>
        <w:t>will undergo</w:t>
      </w:r>
      <w:r w:rsidRPr="00BD4F65">
        <w:rPr>
          <w:rFonts w:ascii="Times New Roman" w:hAnsi="Times New Roman" w:cs="Times New Roman"/>
        </w:rPr>
        <w:t xml:space="preserve"> </w:t>
      </w:r>
      <w:proofErr w:type="spellStart"/>
      <w:r w:rsidRPr="00BD4F65">
        <w:rPr>
          <w:rFonts w:ascii="Times New Roman" w:hAnsi="Times New Roman" w:cs="Times New Roman"/>
        </w:rPr>
        <w:t>cardioversion</w:t>
      </w:r>
      <w:proofErr w:type="spellEnd"/>
      <w:r w:rsidRPr="00BD4F65">
        <w:rPr>
          <w:rFonts w:ascii="Times New Roman" w:hAnsi="Times New Roman" w:cs="Times New Roman"/>
        </w:rPr>
        <w:t xml:space="preserve">. </w:t>
      </w:r>
      <w:r>
        <w:rPr>
          <w:rFonts w:ascii="Times New Roman" w:hAnsi="Times New Roman" w:cs="Times New Roman"/>
        </w:rPr>
        <w:t>According to</w:t>
      </w:r>
      <w:r w:rsidRPr="00BD4F65">
        <w:rPr>
          <w:rFonts w:ascii="Times New Roman" w:hAnsi="Times New Roman" w:cs="Times New Roman"/>
        </w:rPr>
        <w:t xml:space="preserve"> the </w:t>
      </w:r>
      <w:r>
        <w:rPr>
          <w:rFonts w:ascii="Times New Roman" w:hAnsi="Times New Roman" w:cs="Times New Roman"/>
        </w:rPr>
        <w:t xml:space="preserve">AHA/ACC/HRS </w:t>
      </w:r>
      <w:proofErr w:type="spellStart"/>
      <w:r w:rsidRPr="00BD4F65">
        <w:rPr>
          <w:rFonts w:ascii="Times New Roman" w:hAnsi="Times New Roman" w:cs="Times New Roman"/>
        </w:rPr>
        <w:t>Afib</w:t>
      </w:r>
      <w:proofErr w:type="spellEnd"/>
      <w:r w:rsidRPr="00BD4F65">
        <w:rPr>
          <w:rFonts w:ascii="Times New Roman" w:hAnsi="Times New Roman" w:cs="Times New Roman"/>
        </w:rPr>
        <w:t xml:space="preserve"> guidelines, the patient can </w:t>
      </w:r>
      <w:r>
        <w:rPr>
          <w:rFonts w:ascii="Times New Roman" w:hAnsi="Times New Roman" w:cs="Times New Roman"/>
        </w:rPr>
        <w:t xml:space="preserve">undergo </w:t>
      </w:r>
      <w:proofErr w:type="spellStart"/>
      <w:r>
        <w:rPr>
          <w:rFonts w:ascii="Times New Roman" w:hAnsi="Times New Roman" w:cs="Times New Roman"/>
        </w:rPr>
        <w:t>cardioversion</w:t>
      </w:r>
      <w:proofErr w:type="spellEnd"/>
      <w:r>
        <w:rPr>
          <w:rFonts w:ascii="Times New Roman" w:hAnsi="Times New Roman" w:cs="Times New Roman"/>
        </w:rPr>
        <w:t xml:space="preserve"> during</w:t>
      </w:r>
      <w:r w:rsidRPr="00BD4F65">
        <w:rPr>
          <w:rFonts w:ascii="Times New Roman" w:hAnsi="Times New Roman" w:cs="Times New Roman"/>
        </w:rPr>
        <w:t xml:space="preserve"> this admission (v</w:t>
      </w:r>
      <w:r>
        <w:rPr>
          <w:rFonts w:ascii="Times New Roman" w:hAnsi="Times New Roman" w:cs="Times New Roman"/>
        </w:rPr>
        <w:t>s.</w:t>
      </w:r>
      <w:r w:rsidRPr="00BD4F65">
        <w:rPr>
          <w:rFonts w:ascii="Times New Roman" w:hAnsi="Times New Roman" w:cs="Times New Roman"/>
        </w:rPr>
        <w:t xml:space="preserve"> delaying need </w:t>
      </w:r>
      <w:r>
        <w:rPr>
          <w:rFonts w:ascii="Times New Roman" w:hAnsi="Times New Roman" w:cs="Times New Roman"/>
        </w:rPr>
        <w:t xml:space="preserve">for </w:t>
      </w:r>
      <w:r w:rsidRPr="00BD4F65">
        <w:rPr>
          <w:rFonts w:ascii="Times New Roman" w:hAnsi="Times New Roman" w:cs="Times New Roman"/>
        </w:rPr>
        <w:t xml:space="preserve">full anticoagulation for 3 weeks) </w:t>
      </w:r>
      <w:r>
        <w:rPr>
          <w:rFonts w:ascii="Times New Roman" w:hAnsi="Times New Roman" w:cs="Times New Roman"/>
        </w:rPr>
        <w:t>because</w:t>
      </w:r>
      <w:r w:rsidRPr="00BD4F65">
        <w:rPr>
          <w:rFonts w:ascii="Times New Roman" w:hAnsi="Times New Roman" w:cs="Times New Roman"/>
        </w:rPr>
        <w:t xml:space="preserve"> the TEE did not </w:t>
      </w:r>
      <w:r>
        <w:rPr>
          <w:rFonts w:ascii="Times New Roman" w:hAnsi="Times New Roman" w:cs="Times New Roman"/>
        </w:rPr>
        <w:t xml:space="preserve">reveal </w:t>
      </w:r>
      <w:r w:rsidRPr="00BD4F65">
        <w:rPr>
          <w:rFonts w:ascii="Times New Roman" w:hAnsi="Times New Roman" w:cs="Times New Roman"/>
        </w:rPr>
        <w:t xml:space="preserve">a thrombus. However, </w:t>
      </w:r>
      <w:r>
        <w:rPr>
          <w:rFonts w:ascii="Times New Roman" w:hAnsi="Times New Roman" w:cs="Times New Roman"/>
        </w:rPr>
        <w:t>she</w:t>
      </w:r>
      <w:r w:rsidRPr="00BD4F65">
        <w:rPr>
          <w:rFonts w:ascii="Times New Roman" w:hAnsi="Times New Roman" w:cs="Times New Roman"/>
        </w:rPr>
        <w:t xml:space="preserve"> will need some anticoagulation</w:t>
      </w:r>
      <w:r>
        <w:rPr>
          <w:rFonts w:ascii="Times New Roman" w:hAnsi="Times New Roman" w:cs="Times New Roman"/>
        </w:rPr>
        <w:t xml:space="preserve"> with</w:t>
      </w:r>
      <w:r w:rsidRPr="00BD4F65">
        <w:rPr>
          <w:rFonts w:ascii="Times New Roman" w:hAnsi="Times New Roman" w:cs="Times New Roman"/>
        </w:rPr>
        <w:t xml:space="preserve"> heparin.</w:t>
      </w:r>
      <w:r>
        <w:rPr>
          <w:rFonts w:ascii="Times New Roman" w:hAnsi="Times New Roman" w:cs="Times New Roman"/>
        </w:rPr>
        <w:t xml:space="preserve"> Had s</w:t>
      </w:r>
      <w:r w:rsidRPr="00BD4F65">
        <w:rPr>
          <w:rFonts w:ascii="Times New Roman" w:hAnsi="Times New Roman" w:cs="Times New Roman"/>
        </w:rPr>
        <w:t xml:space="preserve">he been in </w:t>
      </w:r>
      <w:proofErr w:type="spellStart"/>
      <w:r w:rsidRPr="00BD4F65">
        <w:rPr>
          <w:rFonts w:ascii="Times New Roman" w:hAnsi="Times New Roman" w:cs="Times New Roman"/>
        </w:rPr>
        <w:t>Afib</w:t>
      </w:r>
      <w:proofErr w:type="spellEnd"/>
      <w:r w:rsidRPr="00BD4F65">
        <w:rPr>
          <w:rFonts w:ascii="Times New Roman" w:hAnsi="Times New Roman" w:cs="Times New Roman"/>
        </w:rPr>
        <w:t xml:space="preserve"> for less than 48 hours, no anticoagulation would have been needed. Thus, </w:t>
      </w:r>
      <w:r>
        <w:rPr>
          <w:rFonts w:ascii="Times New Roman" w:hAnsi="Times New Roman" w:cs="Times New Roman"/>
        </w:rPr>
        <w:t>option 1 is in</w:t>
      </w:r>
      <w:r w:rsidRPr="00BD4F65">
        <w:rPr>
          <w:rFonts w:ascii="Times New Roman" w:hAnsi="Times New Roman" w:cs="Times New Roman"/>
        </w:rPr>
        <w:t>correct</w:t>
      </w:r>
      <w:r>
        <w:rPr>
          <w:rFonts w:ascii="Times New Roman" w:hAnsi="Times New Roman" w:cs="Times New Roman"/>
        </w:rPr>
        <w:t xml:space="preserve"> because her symptoms have been present for 3 days.</w:t>
      </w:r>
      <w:r w:rsidRPr="00BD4F65">
        <w:rPr>
          <w:rFonts w:ascii="Times New Roman" w:hAnsi="Times New Roman" w:cs="Times New Roman"/>
        </w:rPr>
        <w:t xml:space="preserve"> Given the patient</w:t>
      </w:r>
      <w:r>
        <w:rPr>
          <w:rFonts w:ascii="Times New Roman" w:hAnsi="Times New Roman" w:cs="Times New Roman"/>
        </w:rPr>
        <w:t>’</w:t>
      </w:r>
      <w:r w:rsidRPr="00BD4F65">
        <w:rPr>
          <w:rFonts w:ascii="Times New Roman" w:hAnsi="Times New Roman" w:cs="Times New Roman"/>
        </w:rPr>
        <w:t>s CHADS2</w:t>
      </w:r>
      <w:r>
        <w:rPr>
          <w:rFonts w:ascii="Times New Roman" w:hAnsi="Times New Roman" w:cs="Times New Roman"/>
        </w:rPr>
        <w:t>-</w:t>
      </w:r>
      <w:r w:rsidRPr="00BD4F65">
        <w:rPr>
          <w:rFonts w:ascii="Times New Roman" w:hAnsi="Times New Roman" w:cs="Times New Roman"/>
        </w:rPr>
        <w:t>VASC score</w:t>
      </w:r>
      <w:r>
        <w:rPr>
          <w:rFonts w:ascii="Times New Roman" w:hAnsi="Times New Roman" w:cs="Times New Roman"/>
        </w:rPr>
        <w:t>, she</w:t>
      </w:r>
      <w:r w:rsidRPr="00BD4F65">
        <w:rPr>
          <w:rFonts w:ascii="Times New Roman" w:hAnsi="Times New Roman" w:cs="Times New Roman"/>
        </w:rPr>
        <w:t xml:space="preserve"> will need to be on anticoagu</w:t>
      </w:r>
      <w:r>
        <w:rPr>
          <w:rFonts w:ascii="Times New Roman" w:hAnsi="Times New Roman" w:cs="Times New Roman"/>
        </w:rPr>
        <w:t>lation beyond the 4 weeks’ post-</w:t>
      </w:r>
      <w:proofErr w:type="spellStart"/>
      <w:r w:rsidRPr="00BD4F65">
        <w:rPr>
          <w:rFonts w:ascii="Times New Roman" w:hAnsi="Times New Roman" w:cs="Times New Roman"/>
        </w:rPr>
        <w:t>cardioversion</w:t>
      </w:r>
      <w:proofErr w:type="spellEnd"/>
      <w:r w:rsidRPr="00BD4F65">
        <w:rPr>
          <w:rFonts w:ascii="Times New Roman" w:hAnsi="Times New Roman" w:cs="Times New Roman"/>
        </w:rPr>
        <w:t xml:space="preserve">. </w:t>
      </w:r>
      <w:r w:rsidRPr="00A143ED">
        <w:rPr>
          <w:rFonts w:ascii="Times New Roman" w:hAnsi="Times New Roman" w:cs="Times New Roman"/>
        </w:rPr>
        <w:t xml:space="preserve">A dose of </w:t>
      </w:r>
      <w:proofErr w:type="spellStart"/>
      <w:r w:rsidRPr="00A143ED">
        <w:rPr>
          <w:rFonts w:ascii="Times New Roman" w:hAnsi="Times New Roman" w:cs="Times New Roman"/>
        </w:rPr>
        <w:t>apixaban</w:t>
      </w:r>
      <w:proofErr w:type="spellEnd"/>
      <w:r w:rsidRPr="00A143ED">
        <w:rPr>
          <w:rFonts w:ascii="Times New Roman" w:hAnsi="Times New Roman" w:cs="Times New Roman"/>
        </w:rPr>
        <w:t xml:space="preserve"> 2.5 mg twice daily is recommended if patient has at least 2 of the following factors, age &gt; 80 year, body weight &lt;60 kg, or serum creatinine &gt;1.5g/</w:t>
      </w:r>
      <w:proofErr w:type="spellStart"/>
      <w:r w:rsidRPr="00A143ED">
        <w:rPr>
          <w:rFonts w:ascii="Times New Roman" w:hAnsi="Times New Roman" w:cs="Times New Roman"/>
        </w:rPr>
        <w:t>dL</w:t>
      </w:r>
      <w:proofErr w:type="spellEnd"/>
      <w:r w:rsidRPr="00A143ED">
        <w:rPr>
          <w:rFonts w:ascii="Times New Roman" w:hAnsi="Times New Roman" w:cs="Times New Roman"/>
        </w:rPr>
        <w:t>.</w:t>
      </w:r>
      <w:r>
        <w:rPr>
          <w:rFonts w:ascii="Times New Roman" w:hAnsi="Times New Roman" w:cs="Times New Roman"/>
        </w:rPr>
        <w:t xml:space="preserve"> </w:t>
      </w:r>
      <w:r w:rsidRPr="00BD4F65">
        <w:rPr>
          <w:rFonts w:ascii="Times New Roman" w:hAnsi="Times New Roman" w:cs="Times New Roman"/>
        </w:rPr>
        <w:t xml:space="preserve">Given her patient factors, she would qualify for </w:t>
      </w:r>
      <w:proofErr w:type="spellStart"/>
      <w:r w:rsidRPr="00BD4F65">
        <w:rPr>
          <w:rFonts w:ascii="Times New Roman" w:hAnsi="Times New Roman" w:cs="Times New Roman"/>
        </w:rPr>
        <w:t>apixaban</w:t>
      </w:r>
      <w:proofErr w:type="spellEnd"/>
      <w:r w:rsidRPr="00BD4F65">
        <w:rPr>
          <w:rFonts w:ascii="Times New Roman" w:hAnsi="Times New Roman" w:cs="Times New Roman"/>
        </w:rPr>
        <w:t xml:space="preserve"> 5</w:t>
      </w:r>
      <w:r>
        <w:rPr>
          <w:rFonts w:ascii="Times New Roman" w:hAnsi="Times New Roman" w:cs="Times New Roman"/>
        </w:rPr>
        <w:t xml:space="preserve"> </w:t>
      </w:r>
      <w:r w:rsidRPr="00BD4F65">
        <w:rPr>
          <w:rFonts w:ascii="Times New Roman" w:hAnsi="Times New Roman" w:cs="Times New Roman"/>
        </w:rPr>
        <w:t>mg twice daily</w:t>
      </w:r>
      <w:r>
        <w:rPr>
          <w:rFonts w:ascii="Times New Roman" w:hAnsi="Times New Roman" w:cs="Times New Roman"/>
        </w:rPr>
        <w:t xml:space="preserve"> versus the 2.5-mg daily dose</w:t>
      </w:r>
      <w:r w:rsidRPr="00BD4F65">
        <w:rPr>
          <w:rFonts w:ascii="Times New Roman" w:hAnsi="Times New Roman" w:cs="Times New Roman"/>
        </w:rPr>
        <w:t>.</w:t>
      </w:r>
      <w:r>
        <w:rPr>
          <w:rFonts w:ascii="Times New Roman" w:hAnsi="Times New Roman" w:cs="Times New Roman"/>
        </w:rPr>
        <w:t xml:space="preserve">  </w:t>
      </w:r>
      <w:r w:rsidRPr="00BD4F65">
        <w:rPr>
          <w:rFonts w:ascii="Times New Roman" w:hAnsi="Times New Roman" w:cs="Times New Roman"/>
        </w:rPr>
        <w:t xml:space="preserve">Thus, </w:t>
      </w:r>
      <w:r>
        <w:rPr>
          <w:rFonts w:ascii="Times New Roman" w:hAnsi="Times New Roman" w:cs="Times New Roman"/>
        </w:rPr>
        <w:t>options 1, 2, and 4</w:t>
      </w:r>
      <w:r w:rsidRPr="00BD4F65">
        <w:rPr>
          <w:rFonts w:ascii="Times New Roman" w:hAnsi="Times New Roman" w:cs="Times New Roman"/>
        </w:rPr>
        <w:t xml:space="preserve"> are </w:t>
      </w:r>
      <w:r>
        <w:rPr>
          <w:rFonts w:ascii="Times New Roman" w:hAnsi="Times New Roman" w:cs="Times New Roman"/>
        </w:rPr>
        <w:t>in</w:t>
      </w:r>
      <w:r w:rsidRPr="00BD4F65">
        <w:rPr>
          <w:rFonts w:ascii="Times New Roman" w:hAnsi="Times New Roman" w:cs="Times New Roman"/>
        </w:rPr>
        <w:t>correct.</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 xml:space="preserve">Citation: January CT, </w:t>
      </w:r>
      <w:proofErr w:type="spellStart"/>
      <w:r w:rsidRPr="00BD4F65">
        <w:rPr>
          <w:rFonts w:ascii="Times New Roman" w:hAnsi="Times New Roman" w:cs="Times New Roman"/>
        </w:rPr>
        <w:t>Wann</w:t>
      </w:r>
      <w:proofErr w:type="spellEnd"/>
      <w:r w:rsidRPr="00BD4F65">
        <w:rPr>
          <w:rFonts w:ascii="Times New Roman" w:hAnsi="Times New Roman" w:cs="Times New Roman"/>
        </w:rPr>
        <w:t xml:space="preserve"> LS, Alpert JS, et al. 2015 AHA/ACC/HRS </w:t>
      </w:r>
      <w:r>
        <w:rPr>
          <w:rFonts w:ascii="Times New Roman" w:hAnsi="Times New Roman" w:cs="Times New Roman"/>
        </w:rPr>
        <w:t>guideline for the m</w:t>
      </w:r>
      <w:r w:rsidRPr="00BD4F65">
        <w:rPr>
          <w:rFonts w:ascii="Times New Roman" w:hAnsi="Times New Roman" w:cs="Times New Roman"/>
        </w:rPr>
        <w:t>anagement of patients with atrial fibrillation: a report of the American College of Cardiology/American Heart Association Task Force on practice guidelines and the Heart Rhythm Society. Circulation 2014</w:t>
      </w:r>
      <w:proofErr w:type="gramStart"/>
      <w:r w:rsidRPr="00BD4F65">
        <w:rPr>
          <w:rFonts w:ascii="Times New Roman" w:hAnsi="Times New Roman" w:cs="Times New Roman"/>
        </w:rPr>
        <w:t>;129:2071</w:t>
      </w:r>
      <w:proofErr w:type="gramEnd"/>
      <w:r w:rsidRPr="00BD4F65">
        <w:rPr>
          <w:rFonts w:ascii="Times New Roman" w:hAnsi="Times New Roman" w:cs="Times New Roman"/>
        </w:rPr>
        <w:t>-104</w:t>
      </w:r>
      <w:r>
        <w:rPr>
          <w:rFonts w:ascii="Times New Roman" w:hAnsi="Times New Roman" w:cs="Times New Roman"/>
        </w:rPr>
        <w:t>.</w:t>
      </w:r>
    </w:p>
    <w:p w:rsidR="00BD52F6" w:rsidRDefault="00BD52F6" w:rsidP="00BD52F6">
      <w:pPr>
        <w:rPr>
          <w:rFonts w:ascii="Times New Roman" w:hAnsi="Times New Roman" w:cs="Times New Roman"/>
          <w:b/>
        </w:rPr>
      </w:pPr>
    </w:p>
    <w:p w:rsidR="00BD52F6" w:rsidRDefault="00BD52F6" w:rsidP="00BD52F6">
      <w:pPr>
        <w:rPr>
          <w:rFonts w:ascii="Times New Roman" w:hAnsi="Times New Roman" w:cs="Times New Roman"/>
          <w:b/>
        </w:rPr>
      </w:pPr>
    </w:p>
    <w:p w:rsidR="00BD52F6" w:rsidRPr="00BD4F65" w:rsidRDefault="00BD52F6" w:rsidP="00BD52F6">
      <w:pPr>
        <w:rPr>
          <w:rFonts w:ascii="Times New Roman" w:hAnsi="Times New Roman" w:cs="Times New Roman"/>
          <w:b/>
        </w:rPr>
      </w:pPr>
      <w:r w:rsidRPr="00BD4F65">
        <w:rPr>
          <w:rFonts w:ascii="Times New Roman" w:hAnsi="Times New Roman" w:cs="Times New Roman"/>
          <w:b/>
        </w:rPr>
        <w:lastRenderedPageBreak/>
        <w:t>Question 3</w:t>
      </w:r>
      <w:r>
        <w:rPr>
          <w:rFonts w:ascii="Times New Roman" w:hAnsi="Times New Roman" w:cs="Times New Roman"/>
          <w:b/>
        </w:rPr>
        <w:t xml:space="preserve"> </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rPr>
      </w:pPr>
      <w:r w:rsidRPr="00BD4F65">
        <w:rPr>
          <w:rFonts w:ascii="Times New Roman" w:hAnsi="Times New Roman" w:cs="Times New Roman"/>
        </w:rPr>
        <w:t>The patient’s signs and symptoms are most consistent with what description?</w:t>
      </w:r>
    </w:p>
    <w:p w:rsidR="00BD52F6" w:rsidRPr="00BD4F65" w:rsidRDefault="00BD52F6" w:rsidP="00BD52F6">
      <w:pPr>
        <w:pStyle w:val="ListParagraph"/>
        <w:numPr>
          <w:ilvl w:val="0"/>
          <w:numId w:val="4"/>
        </w:numPr>
        <w:rPr>
          <w:rFonts w:ascii="Times New Roman" w:hAnsi="Times New Roman" w:cs="Times New Roman"/>
          <w:sz w:val="24"/>
          <w:szCs w:val="24"/>
        </w:rPr>
      </w:pPr>
      <w:r w:rsidRPr="00BD4F65">
        <w:rPr>
          <w:rFonts w:ascii="Times New Roman" w:hAnsi="Times New Roman" w:cs="Times New Roman"/>
          <w:sz w:val="24"/>
          <w:szCs w:val="24"/>
        </w:rPr>
        <w:t>Low cardiac output</w:t>
      </w:r>
    </w:p>
    <w:p w:rsidR="00BD52F6" w:rsidRPr="00BD4F65" w:rsidRDefault="00BD52F6" w:rsidP="00BD52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Fluid overload</w:t>
      </w:r>
    </w:p>
    <w:p w:rsidR="00BD52F6" w:rsidRPr="00BD4F65" w:rsidRDefault="00BD52F6" w:rsidP="00BD52F6">
      <w:pPr>
        <w:pStyle w:val="ListParagraph"/>
        <w:numPr>
          <w:ilvl w:val="0"/>
          <w:numId w:val="4"/>
        </w:numPr>
        <w:rPr>
          <w:rFonts w:ascii="Times New Roman" w:hAnsi="Times New Roman" w:cs="Times New Roman"/>
          <w:sz w:val="24"/>
          <w:szCs w:val="24"/>
        </w:rPr>
      </w:pPr>
      <w:r w:rsidRPr="00BD4F65">
        <w:rPr>
          <w:rFonts w:ascii="Times New Roman" w:hAnsi="Times New Roman" w:cs="Times New Roman"/>
          <w:sz w:val="24"/>
          <w:szCs w:val="24"/>
        </w:rPr>
        <w:t>Both fluid overload and low cardiac output</w:t>
      </w:r>
    </w:p>
    <w:p w:rsidR="00BD52F6" w:rsidRPr="00BD4F65" w:rsidRDefault="00BD52F6" w:rsidP="00BD52F6">
      <w:pPr>
        <w:pStyle w:val="ListParagraph"/>
        <w:numPr>
          <w:ilvl w:val="0"/>
          <w:numId w:val="4"/>
        </w:numPr>
        <w:rPr>
          <w:rFonts w:ascii="Times New Roman" w:hAnsi="Times New Roman" w:cs="Times New Roman"/>
          <w:sz w:val="24"/>
          <w:szCs w:val="24"/>
        </w:rPr>
      </w:pPr>
      <w:r w:rsidRPr="00BD4F65">
        <w:rPr>
          <w:rFonts w:ascii="Times New Roman" w:hAnsi="Times New Roman" w:cs="Times New Roman"/>
          <w:sz w:val="24"/>
          <w:szCs w:val="24"/>
        </w:rPr>
        <w:t>Neither fluid overload nor low cardiac output</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Pr>
          <w:rFonts w:ascii="Times New Roman" w:hAnsi="Times New Roman" w:cs="Times New Roman"/>
        </w:rPr>
        <w:t xml:space="preserve">Answer: </w:t>
      </w:r>
      <w:r w:rsidRPr="00BD4F65">
        <w:rPr>
          <w:rFonts w:ascii="Times New Roman" w:hAnsi="Times New Roman" w:cs="Times New Roman"/>
        </w:rPr>
        <w:t>2.</w:t>
      </w:r>
      <w:r>
        <w:rPr>
          <w:rFonts w:ascii="Times New Roman" w:hAnsi="Times New Roman" w:cs="Times New Roman"/>
        </w:rPr>
        <w:t xml:space="preserve"> </w:t>
      </w:r>
      <w:r w:rsidRPr="00BD4F65">
        <w:rPr>
          <w:rFonts w:ascii="Times New Roman" w:hAnsi="Times New Roman" w:cs="Times New Roman"/>
        </w:rPr>
        <w:t>Fluid overload</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t xml:space="preserve">Rationale: The presenting signs and symptoms of acute decompensated heart failure are generally classified as symptoms of fluid overload or low cardiac output. Pulmonary symptoms, such as crackles and wheezing, and peripheral symptoms, such as edema and ascites, reflect systemic fluid overload. These are consistent with what </w:t>
      </w:r>
      <w:r>
        <w:rPr>
          <w:rFonts w:ascii="Times New Roman" w:hAnsi="Times New Roman" w:cs="Times New Roman"/>
        </w:rPr>
        <w:t>this</w:t>
      </w:r>
      <w:r w:rsidRPr="00BD4F65">
        <w:rPr>
          <w:rFonts w:ascii="Times New Roman" w:hAnsi="Times New Roman" w:cs="Times New Roman"/>
        </w:rPr>
        <w:t xml:space="preserve"> patient has. Signs of low cardiac output result in </w:t>
      </w:r>
      <w:r>
        <w:rPr>
          <w:rFonts w:ascii="Times New Roman" w:hAnsi="Times New Roman" w:cs="Times New Roman"/>
        </w:rPr>
        <w:t xml:space="preserve">reduced </w:t>
      </w:r>
      <w:r w:rsidRPr="00BD4F65">
        <w:rPr>
          <w:rFonts w:ascii="Times New Roman" w:hAnsi="Times New Roman" w:cs="Times New Roman"/>
        </w:rPr>
        <w:t>end-organ perfusion</w:t>
      </w:r>
      <w:r>
        <w:rPr>
          <w:rFonts w:ascii="Times New Roman" w:hAnsi="Times New Roman" w:cs="Times New Roman"/>
        </w:rPr>
        <w:t>,</w:t>
      </w:r>
      <w:r w:rsidRPr="00BD4F65">
        <w:rPr>
          <w:rFonts w:ascii="Times New Roman" w:hAnsi="Times New Roman" w:cs="Times New Roman"/>
        </w:rPr>
        <w:t xml:space="preserve"> such as </w:t>
      </w:r>
      <w:r>
        <w:rPr>
          <w:rFonts w:ascii="Times New Roman" w:hAnsi="Times New Roman" w:cs="Times New Roman"/>
        </w:rPr>
        <w:t xml:space="preserve">an </w:t>
      </w:r>
      <w:r w:rsidRPr="00BD4F65">
        <w:rPr>
          <w:rFonts w:ascii="Times New Roman" w:hAnsi="Times New Roman" w:cs="Times New Roman"/>
        </w:rPr>
        <w:t xml:space="preserve">elevated </w:t>
      </w:r>
      <w:proofErr w:type="spellStart"/>
      <w:r w:rsidRPr="00BD4F65">
        <w:rPr>
          <w:rFonts w:ascii="Times New Roman" w:hAnsi="Times New Roman" w:cs="Times New Roman"/>
        </w:rPr>
        <w:t>SCr</w:t>
      </w:r>
      <w:proofErr w:type="spellEnd"/>
      <w:r w:rsidRPr="00BD4F65">
        <w:rPr>
          <w:rFonts w:ascii="Times New Roman" w:hAnsi="Times New Roman" w:cs="Times New Roman"/>
        </w:rPr>
        <w:t xml:space="preserve"> and elevated hepatic enzymes</w:t>
      </w:r>
      <w:r>
        <w:rPr>
          <w:rFonts w:ascii="Times New Roman" w:hAnsi="Times New Roman" w:cs="Times New Roman"/>
        </w:rPr>
        <w:t xml:space="preserve">, cool peripheries and delayed capillary refill, and/or  hypotension, </w:t>
      </w:r>
      <w:r w:rsidRPr="00BD4F65">
        <w:rPr>
          <w:rFonts w:ascii="Times New Roman" w:hAnsi="Times New Roman" w:cs="Times New Roman"/>
        </w:rPr>
        <w:t xml:space="preserve">. The patient </w:t>
      </w:r>
      <w:r>
        <w:rPr>
          <w:rFonts w:ascii="Times New Roman" w:hAnsi="Times New Roman" w:cs="Times New Roman"/>
        </w:rPr>
        <w:t>has none</w:t>
      </w:r>
      <w:r w:rsidRPr="00BD4F65">
        <w:rPr>
          <w:rFonts w:ascii="Times New Roman" w:hAnsi="Times New Roman" w:cs="Times New Roman"/>
        </w:rPr>
        <w:t xml:space="preserve"> of these signs. Thus, she just ha</w:t>
      </w:r>
      <w:r>
        <w:rPr>
          <w:rFonts w:ascii="Times New Roman" w:hAnsi="Times New Roman" w:cs="Times New Roman"/>
        </w:rPr>
        <w:t>s</w:t>
      </w:r>
      <w:r w:rsidRPr="00BD4F65">
        <w:rPr>
          <w:rFonts w:ascii="Times New Roman" w:hAnsi="Times New Roman" w:cs="Times New Roman"/>
        </w:rPr>
        <w:t xml:space="preserve"> fluid overload.</w:t>
      </w:r>
    </w:p>
    <w:p w:rsidR="00BD52F6" w:rsidRPr="00BD4F65" w:rsidRDefault="00BD52F6" w:rsidP="00BD52F6">
      <w:pPr>
        <w:rPr>
          <w:rFonts w:ascii="Times New Roman" w:hAnsi="Times New Roman" w:cs="Times New Roman"/>
        </w:rPr>
      </w:pPr>
      <w:r w:rsidRPr="00BD4F65">
        <w:rPr>
          <w:rFonts w:ascii="Times New Roman" w:hAnsi="Times New Roman" w:cs="Times New Roman"/>
        </w:rPr>
        <w:t>Citation</w:t>
      </w:r>
      <w:r>
        <w:rPr>
          <w:rFonts w:ascii="Times New Roman" w:hAnsi="Times New Roman" w:cs="Times New Roman"/>
        </w:rPr>
        <w:t xml:space="preserve">: </w:t>
      </w:r>
      <w:proofErr w:type="spellStart"/>
      <w:r w:rsidRPr="00BD4F65">
        <w:rPr>
          <w:rFonts w:ascii="Times New Roman" w:hAnsi="Times New Roman" w:cs="Times New Roman"/>
        </w:rPr>
        <w:t>Yancy</w:t>
      </w:r>
      <w:proofErr w:type="spellEnd"/>
      <w:r w:rsidRPr="00BD4F65">
        <w:rPr>
          <w:rFonts w:ascii="Times New Roman" w:hAnsi="Times New Roman" w:cs="Times New Roman"/>
        </w:rPr>
        <w:t xml:space="preserve"> C, Jessup</w:t>
      </w:r>
      <w:r>
        <w:rPr>
          <w:rFonts w:ascii="Times New Roman" w:hAnsi="Times New Roman" w:cs="Times New Roman"/>
        </w:rPr>
        <w:t xml:space="preserve"> M</w:t>
      </w:r>
      <w:r w:rsidRPr="00BD4F65">
        <w:rPr>
          <w:rFonts w:ascii="Times New Roman" w:hAnsi="Times New Roman" w:cs="Times New Roman"/>
        </w:rPr>
        <w:t xml:space="preserve">, </w:t>
      </w:r>
      <w:proofErr w:type="spellStart"/>
      <w:r w:rsidRPr="00BD4F65">
        <w:rPr>
          <w:rFonts w:ascii="Times New Roman" w:hAnsi="Times New Roman" w:cs="Times New Roman"/>
        </w:rPr>
        <w:t>Bozkurt</w:t>
      </w:r>
      <w:proofErr w:type="spellEnd"/>
      <w:r w:rsidRPr="00BD4F65">
        <w:rPr>
          <w:rFonts w:ascii="Times New Roman" w:hAnsi="Times New Roman" w:cs="Times New Roman"/>
        </w:rPr>
        <w:t xml:space="preserve"> B, </w:t>
      </w:r>
      <w:r>
        <w:rPr>
          <w:rFonts w:ascii="Times New Roman" w:hAnsi="Times New Roman" w:cs="Times New Roman"/>
        </w:rPr>
        <w:t xml:space="preserve">et al. </w:t>
      </w:r>
      <w:r w:rsidRPr="00BD4F65">
        <w:rPr>
          <w:rFonts w:ascii="Times New Roman" w:hAnsi="Times New Roman" w:cs="Times New Roman"/>
        </w:rPr>
        <w:t xml:space="preserve">2013 ACCF/AHA guideline for the management of heart failure. J Am </w:t>
      </w:r>
      <w:proofErr w:type="spellStart"/>
      <w:r w:rsidRPr="00BD4F65">
        <w:rPr>
          <w:rFonts w:ascii="Times New Roman" w:hAnsi="Times New Roman" w:cs="Times New Roman"/>
        </w:rPr>
        <w:t>Coll</w:t>
      </w:r>
      <w:proofErr w:type="spellEnd"/>
      <w:r w:rsidRPr="00BD4F65">
        <w:rPr>
          <w:rFonts w:ascii="Times New Roman" w:hAnsi="Times New Roman" w:cs="Times New Roman"/>
        </w:rPr>
        <w:t xml:space="preserve"> </w:t>
      </w:r>
      <w:proofErr w:type="spellStart"/>
      <w:r w:rsidRPr="00BD4F65">
        <w:rPr>
          <w:rFonts w:ascii="Times New Roman" w:hAnsi="Times New Roman" w:cs="Times New Roman"/>
        </w:rPr>
        <w:t>Cardiol</w:t>
      </w:r>
      <w:proofErr w:type="spellEnd"/>
      <w:r>
        <w:rPr>
          <w:rFonts w:ascii="Times New Roman" w:hAnsi="Times New Roman" w:cs="Times New Roman"/>
        </w:rPr>
        <w:t xml:space="preserve"> 2013</w:t>
      </w:r>
      <w:proofErr w:type="gramStart"/>
      <w:r>
        <w:rPr>
          <w:rFonts w:ascii="Times New Roman" w:hAnsi="Times New Roman" w:cs="Times New Roman"/>
        </w:rPr>
        <w:t>;62</w:t>
      </w:r>
      <w:r w:rsidRPr="00BD4F65">
        <w:rPr>
          <w:rFonts w:ascii="Times New Roman" w:hAnsi="Times New Roman" w:cs="Times New Roman"/>
        </w:rPr>
        <w:t>:e147</w:t>
      </w:r>
      <w:proofErr w:type="gramEnd"/>
      <w:r w:rsidRPr="00BD4F65">
        <w:rPr>
          <w:rFonts w:ascii="Times New Roman" w:hAnsi="Times New Roman" w:cs="Times New Roman"/>
        </w:rPr>
        <w:t>-239</w:t>
      </w:r>
      <w:r>
        <w:rPr>
          <w:rFonts w:ascii="Times New Roman" w:hAnsi="Times New Roman" w:cs="Times New Roman"/>
        </w:rPr>
        <w:t>.</w:t>
      </w:r>
    </w:p>
    <w:p w:rsidR="00BD52F6" w:rsidRDefault="00BD52F6" w:rsidP="00BD52F6">
      <w:pPr>
        <w:rPr>
          <w:rFonts w:ascii="Times New Roman" w:hAnsi="Times New Roman" w:cs="Times New Roman"/>
        </w:rPr>
      </w:pPr>
    </w:p>
    <w:p w:rsidR="00BD52F6" w:rsidRPr="00BD4F65" w:rsidRDefault="00BD52F6" w:rsidP="00BD52F6">
      <w:pPr>
        <w:rPr>
          <w:rFonts w:ascii="Times New Roman" w:hAnsi="Times New Roman" w:cs="Times New Roman"/>
          <w:b/>
        </w:rPr>
      </w:pPr>
      <w:r w:rsidRPr="00BD4F65">
        <w:rPr>
          <w:rFonts w:ascii="Times New Roman" w:hAnsi="Times New Roman" w:cs="Times New Roman"/>
          <w:b/>
        </w:rPr>
        <w:t>Question 4</w:t>
      </w:r>
      <w:r>
        <w:rPr>
          <w:rFonts w:ascii="Times New Roman" w:hAnsi="Times New Roman" w:cs="Times New Roman"/>
          <w:b/>
        </w:rPr>
        <w:t xml:space="preserve"> </w:t>
      </w:r>
    </w:p>
    <w:p w:rsidR="00BD52F6" w:rsidRPr="00BD4F65" w:rsidRDefault="00BD52F6" w:rsidP="00BD52F6">
      <w:pPr>
        <w:rPr>
          <w:rFonts w:ascii="Times New Roman" w:hAnsi="Times New Roman" w:cs="Times New Roman"/>
        </w:rPr>
      </w:pPr>
      <w:r w:rsidRPr="00BD4F65">
        <w:rPr>
          <w:rFonts w:ascii="Times New Roman" w:hAnsi="Times New Roman" w:cs="Times New Roman"/>
        </w:rPr>
        <w:t>Given the patient</w:t>
      </w:r>
      <w:r>
        <w:rPr>
          <w:rFonts w:ascii="Times New Roman" w:hAnsi="Times New Roman" w:cs="Times New Roman"/>
        </w:rPr>
        <w:t>’</w:t>
      </w:r>
      <w:r w:rsidRPr="00BD4F65">
        <w:rPr>
          <w:rFonts w:ascii="Times New Roman" w:hAnsi="Times New Roman" w:cs="Times New Roman"/>
        </w:rPr>
        <w:t xml:space="preserve">s presentation, </w:t>
      </w:r>
      <w:r>
        <w:rPr>
          <w:rFonts w:ascii="Times New Roman" w:hAnsi="Times New Roman" w:cs="Times New Roman"/>
        </w:rPr>
        <w:t>which would be the best</w:t>
      </w:r>
      <w:r w:rsidRPr="00BD4F65">
        <w:rPr>
          <w:rFonts w:ascii="Times New Roman" w:hAnsi="Times New Roman" w:cs="Times New Roman"/>
        </w:rPr>
        <w:t xml:space="preserve"> agent to </w:t>
      </w:r>
      <w:r>
        <w:rPr>
          <w:rFonts w:ascii="Times New Roman" w:hAnsi="Times New Roman" w:cs="Times New Roman"/>
        </w:rPr>
        <w:t>manage her blood pressure</w:t>
      </w:r>
      <w:r w:rsidRPr="00BD4F65">
        <w:rPr>
          <w:rFonts w:ascii="Times New Roman" w:hAnsi="Times New Roman" w:cs="Times New Roman"/>
        </w:rPr>
        <w:t>?</w:t>
      </w:r>
    </w:p>
    <w:p w:rsidR="00BD52F6" w:rsidRPr="00BD4F65" w:rsidRDefault="00BD52F6" w:rsidP="00BD52F6">
      <w:pPr>
        <w:pStyle w:val="ListParagraph"/>
        <w:numPr>
          <w:ilvl w:val="0"/>
          <w:numId w:val="3"/>
        </w:numPr>
        <w:rPr>
          <w:rFonts w:ascii="Times New Roman" w:hAnsi="Times New Roman" w:cs="Times New Roman"/>
          <w:sz w:val="24"/>
          <w:szCs w:val="24"/>
        </w:rPr>
      </w:pPr>
      <w:r w:rsidRPr="00BD4F65">
        <w:rPr>
          <w:rFonts w:ascii="Times New Roman" w:hAnsi="Times New Roman" w:cs="Times New Roman"/>
          <w:sz w:val="24"/>
          <w:szCs w:val="24"/>
        </w:rPr>
        <w:t>Int</w:t>
      </w:r>
      <w:r>
        <w:rPr>
          <w:rFonts w:ascii="Times New Roman" w:hAnsi="Times New Roman" w:cs="Times New Roman"/>
          <w:sz w:val="24"/>
          <w:szCs w:val="24"/>
        </w:rPr>
        <w:t>r</w:t>
      </w:r>
      <w:r w:rsidRPr="00BD4F65">
        <w:rPr>
          <w:rFonts w:ascii="Times New Roman" w:hAnsi="Times New Roman" w:cs="Times New Roman"/>
          <w:sz w:val="24"/>
          <w:szCs w:val="24"/>
        </w:rPr>
        <w:t>avenous labetalol</w:t>
      </w:r>
    </w:p>
    <w:p w:rsidR="00BD52F6" w:rsidRPr="00BD4F65" w:rsidRDefault="00BD52F6" w:rsidP="00BD52F6">
      <w:pPr>
        <w:pStyle w:val="ListParagraph"/>
        <w:numPr>
          <w:ilvl w:val="0"/>
          <w:numId w:val="3"/>
        </w:numPr>
        <w:rPr>
          <w:rFonts w:ascii="Times New Roman" w:hAnsi="Times New Roman" w:cs="Times New Roman"/>
          <w:sz w:val="24"/>
          <w:szCs w:val="24"/>
        </w:rPr>
      </w:pPr>
      <w:r w:rsidRPr="00BD4F65">
        <w:rPr>
          <w:rFonts w:ascii="Times New Roman" w:hAnsi="Times New Roman" w:cs="Times New Roman"/>
          <w:sz w:val="24"/>
          <w:szCs w:val="24"/>
        </w:rPr>
        <w:t xml:space="preserve">Intravenous </w:t>
      </w:r>
      <w:proofErr w:type="spellStart"/>
      <w:r w:rsidRPr="00BD4F65">
        <w:rPr>
          <w:rFonts w:ascii="Times New Roman" w:hAnsi="Times New Roman" w:cs="Times New Roman"/>
          <w:sz w:val="24"/>
          <w:szCs w:val="24"/>
        </w:rPr>
        <w:t>lisinopril</w:t>
      </w:r>
      <w:proofErr w:type="spellEnd"/>
    </w:p>
    <w:p w:rsidR="00BD52F6" w:rsidRPr="00BD4F65" w:rsidRDefault="00BD52F6" w:rsidP="00BD52F6">
      <w:pPr>
        <w:pStyle w:val="ListParagraph"/>
        <w:numPr>
          <w:ilvl w:val="0"/>
          <w:numId w:val="3"/>
        </w:numPr>
        <w:rPr>
          <w:rFonts w:ascii="Times New Roman" w:hAnsi="Times New Roman" w:cs="Times New Roman"/>
          <w:sz w:val="24"/>
          <w:szCs w:val="24"/>
        </w:rPr>
      </w:pPr>
      <w:r w:rsidRPr="00BD4F65">
        <w:rPr>
          <w:rFonts w:ascii="Times New Roman" w:hAnsi="Times New Roman" w:cs="Times New Roman"/>
          <w:sz w:val="24"/>
          <w:szCs w:val="24"/>
        </w:rPr>
        <w:t xml:space="preserve">Intravenous </w:t>
      </w:r>
      <w:r>
        <w:rPr>
          <w:rFonts w:ascii="Times New Roman" w:hAnsi="Times New Roman" w:cs="Times New Roman"/>
          <w:sz w:val="24"/>
          <w:szCs w:val="24"/>
        </w:rPr>
        <w:t xml:space="preserve">sodium </w:t>
      </w:r>
      <w:proofErr w:type="spellStart"/>
      <w:r>
        <w:rPr>
          <w:rFonts w:ascii="Times New Roman" w:hAnsi="Times New Roman" w:cs="Times New Roman"/>
          <w:sz w:val="24"/>
          <w:szCs w:val="24"/>
        </w:rPr>
        <w:t>nitroprusside</w:t>
      </w:r>
      <w:proofErr w:type="spellEnd"/>
    </w:p>
    <w:p w:rsidR="00BD52F6" w:rsidRPr="00BD4F65" w:rsidRDefault="00BD52F6" w:rsidP="00BD52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Sublingual immediate-</w:t>
      </w:r>
      <w:r w:rsidRPr="00BD4F65">
        <w:rPr>
          <w:rFonts w:ascii="Times New Roman" w:hAnsi="Times New Roman" w:cs="Times New Roman"/>
          <w:sz w:val="24"/>
          <w:szCs w:val="24"/>
        </w:rPr>
        <w:t xml:space="preserve">release </w:t>
      </w:r>
      <w:proofErr w:type="spellStart"/>
      <w:r w:rsidRPr="00BD4F65">
        <w:rPr>
          <w:rFonts w:ascii="Times New Roman" w:hAnsi="Times New Roman" w:cs="Times New Roman"/>
          <w:sz w:val="24"/>
          <w:szCs w:val="24"/>
        </w:rPr>
        <w:t>nifedipine</w:t>
      </w:r>
      <w:proofErr w:type="spellEnd"/>
    </w:p>
    <w:p w:rsidR="00BD52F6" w:rsidRDefault="00BD52F6" w:rsidP="00BD52F6">
      <w:pPr>
        <w:rPr>
          <w:rFonts w:ascii="Times New Roman" w:hAnsi="Times New Roman" w:cs="Times New Roman"/>
        </w:rPr>
      </w:pPr>
      <w:r>
        <w:rPr>
          <w:rFonts w:ascii="Times New Roman" w:hAnsi="Times New Roman" w:cs="Times New Roman"/>
        </w:rPr>
        <w:t xml:space="preserve">Answer: </w:t>
      </w:r>
      <w:r w:rsidRPr="00BD4F65">
        <w:rPr>
          <w:rFonts w:ascii="Times New Roman" w:hAnsi="Times New Roman" w:cs="Times New Roman"/>
        </w:rPr>
        <w:t>3.</w:t>
      </w:r>
      <w:r>
        <w:rPr>
          <w:rFonts w:ascii="Times New Roman" w:hAnsi="Times New Roman" w:cs="Times New Roman"/>
        </w:rPr>
        <w:t xml:space="preserve"> </w:t>
      </w:r>
      <w:r w:rsidRPr="00BD4F65">
        <w:rPr>
          <w:rFonts w:ascii="Times New Roman" w:hAnsi="Times New Roman" w:cs="Times New Roman"/>
        </w:rPr>
        <w:t xml:space="preserve">Intravenous </w:t>
      </w:r>
      <w:r>
        <w:rPr>
          <w:rFonts w:ascii="Times New Roman" w:hAnsi="Times New Roman" w:cs="Times New Roman"/>
        </w:rPr>
        <w:t>s</w:t>
      </w:r>
      <w:r w:rsidRPr="00BD4F65">
        <w:rPr>
          <w:rFonts w:ascii="Times New Roman" w:hAnsi="Times New Roman" w:cs="Times New Roman"/>
        </w:rPr>
        <w:t xml:space="preserve">odium </w:t>
      </w:r>
      <w:proofErr w:type="spellStart"/>
      <w:r w:rsidRPr="00BD4F65">
        <w:rPr>
          <w:rFonts w:ascii="Times New Roman" w:hAnsi="Times New Roman" w:cs="Times New Roman"/>
        </w:rPr>
        <w:t>nitroprusside</w:t>
      </w:r>
      <w:proofErr w:type="spellEnd"/>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t>Rationale</w:t>
      </w:r>
      <w:r>
        <w:rPr>
          <w:rFonts w:ascii="Times New Roman" w:hAnsi="Times New Roman" w:cs="Times New Roman"/>
        </w:rPr>
        <w:t>: Because</w:t>
      </w:r>
      <w:r w:rsidRPr="00BD4F65">
        <w:rPr>
          <w:rFonts w:ascii="Times New Roman" w:hAnsi="Times New Roman" w:cs="Times New Roman"/>
        </w:rPr>
        <w:t xml:space="preserve"> the patient</w:t>
      </w:r>
      <w:r>
        <w:rPr>
          <w:rFonts w:ascii="Times New Roman" w:hAnsi="Times New Roman" w:cs="Times New Roman"/>
        </w:rPr>
        <w:t xml:space="preserve"> presents with symptoms of</w:t>
      </w:r>
      <w:r w:rsidRPr="00BD4F65">
        <w:rPr>
          <w:rFonts w:ascii="Times New Roman" w:hAnsi="Times New Roman" w:cs="Times New Roman"/>
        </w:rPr>
        <w:t xml:space="preserve"> acute heart failure</w:t>
      </w:r>
      <w:r>
        <w:rPr>
          <w:rFonts w:ascii="Times New Roman" w:hAnsi="Times New Roman" w:cs="Times New Roman"/>
        </w:rPr>
        <w:t xml:space="preserve"> (ejection fraction of 20-30%, shortness of breath, crackles, and peripheral edema)</w:t>
      </w:r>
      <w:r w:rsidRPr="00BD4F65">
        <w:rPr>
          <w:rFonts w:ascii="Times New Roman" w:hAnsi="Times New Roman" w:cs="Times New Roman"/>
        </w:rPr>
        <w:t xml:space="preserve"> with elevated pressures, sodium </w:t>
      </w:r>
      <w:proofErr w:type="spellStart"/>
      <w:r w:rsidRPr="00BD4F65">
        <w:rPr>
          <w:rFonts w:ascii="Times New Roman" w:hAnsi="Times New Roman" w:cs="Times New Roman"/>
        </w:rPr>
        <w:t>nitroprusside</w:t>
      </w:r>
      <w:proofErr w:type="spellEnd"/>
      <w:r w:rsidRPr="00BD4F65">
        <w:rPr>
          <w:rFonts w:ascii="Times New Roman" w:hAnsi="Times New Roman" w:cs="Times New Roman"/>
        </w:rPr>
        <w:t xml:space="preserve"> </w:t>
      </w:r>
      <w:r>
        <w:rPr>
          <w:rFonts w:ascii="Times New Roman" w:hAnsi="Times New Roman" w:cs="Times New Roman"/>
        </w:rPr>
        <w:t>would be best because it</w:t>
      </w:r>
      <w:r w:rsidRPr="00BD4F65">
        <w:rPr>
          <w:rFonts w:ascii="Times New Roman" w:hAnsi="Times New Roman" w:cs="Times New Roman"/>
        </w:rPr>
        <w:t xml:space="preserve"> is a potent vasodilator. Labetalol should be avoided in acute decompensated heart failure </w:t>
      </w:r>
      <w:r>
        <w:rPr>
          <w:rFonts w:ascii="Times New Roman" w:hAnsi="Times New Roman" w:cs="Times New Roman"/>
        </w:rPr>
        <w:t>because</w:t>
      </w:r>
      <w:r w:rsidRPr="00BD4F65">
        <w:rPr>
          <w:rFonts w:ascii="Times New Roman" w:hAnsi="Times New Roman" w:cs="Times New Roman"/>
        </w:rPr>
        <w:t xml:space="preserve"> it c</w:t>
      </w:r>
      <w:r>
        <w:rPr>
          <w:rFonts w:ascii="Times New Roman" w:hAnsi="Times New Roman" w:cs="Times New Roman"/>
        </w:rPr>
        <w:t>an</w:t>
      </w:r>
      <w:r w:rsidRPr="00BD4F65">
        <w:rPr>
          <w:rFonts w:ascii="Times New Roman" w:hAnsi="Times New Roman" w:cs="Times New Roman"/>
        </w:rPr>
        <w:t xml:space="preserve"> lead to further </w:t>
      </w:r>
      <w:proofErr w:type="spellStart"/>
      <w:r w:rsidRPr="00BD4F65">
        <w:rPr>
          <w:rFonts w:ascii="Times New Roman" w:hAnsi="Times New Roman" w:cs="Times New Roman"/>
        </w:rPr>
        <w:t>decompensation</w:t>
      </w:r>
      <w:proofErr w:type="spellEnd"/>
      <w:r w:rsidRPr="00BD4F65">
        <w:rPr>
          <w:rFonts w:ascii="Times New Roman" w:hAnsi="Times New Roman" w:cs="Times New Roman"/>
        </w:rPr>
        <w:t xml:space="preserve">. Sublingual </w:t>
      </w:r>
      <w:proofErr w:type="spellStart"/>
      <w:r w:rsidRPr="00BD4F65">
        <w:rPr>
          <w:rFonts w:ascii="Times New Roman" w:hAnsi="Times New Roman" w:cs="Times New Roman"/>
        </w:rPr>
        <w:t>nifedipine</w:t>
      </w:r>
      <w:proofErr w:type="spellEnd"/>
      <w:r w:rsidRPr="00BD4F65">
        <w:rPr>
          <w:rFonts w:ascii="Times New Roman" w:hAnsi="Times New Roman" w:cs="Times New Roman"/>
        </w:rPr>
        <w:t xml:space="preserve"> can lead to symptomatic hypotension </w:t>
      </w:r>
      <w:r>
        <w:rPr>
          <w:rFonts w:ascii="Times New Roman" w:hAnsi="Times New Roman" w:cs="Times New Roman"/>
        </w:rPr>
        <w:t>because of</w:t>
      </w:r>
      <w:r w:rsidRPr="00BD4F65">
        <w:rPr>
          <w:rFonts w:ascii="Times New Roman" w:hAnsi="Times New Roman" w:cs="Times New Roman"/>
        </w:rPr>
        <w:t xml:space="preserve"> variable blood pressure lowering and thus should be avoided. Finally, </w:t>
      </w:r>
      <w:proofErr w:type="spellStart"/>
      <w:r w:rsidRPr="00BD4F65">
        <w:rPr>
          <w:rFonts w:ascii="Times New Roman" w:hAnsi="Times New Roman" w:cs="Times New Roman"/>
        </w:rPr>
        <w:t>lisinopril</w:t>
      </w:r>
      <w:proofErr w:type="spellEnd"/>
      <w:r w:rsidRPr="00BD4F65">
        <w:rPr>
          <w:rFonts w:ascii="Times New Roman" w:hAnsi="Times New Roman" w:cs="Times New Roman"/>
        </w:rPr>
        <w:t xml:space="preserve"> </w:t>
      </w:r>
      <w:r>
        <w:rPr>
          <w:rFonts w:ascii="Times New Roman" w:hAnsi="Times New Roman" w:cs="Times New Roman"/>
        </w:rPr>
        <w:t>can only be</w:t>
      </w:r>
      <w:r w:rsidRPr="00BD4F65">
        <w:rPr>
          <w:rFonts w:ascii="Times New Roman" w:hAnsi="Times New Roman" w:cs="Times New Roman"/>
        </w:rPr>
        <w:t xml:space="preserve"> administered orally and would not work quick</w:t>
      </w:r>
      <w:r>
        <w:rPr>
          <w:rFonts w:ascii="Times New Roman" w:hAnsi="Times New Roman" w:cs="Times New Roman"/>
        </w:rPr>
        <w:t>ly</w:t>
      </w:r>
      <w:r w:rsidRPr="00BD4F65">
        <w:rPr>
          <w:rFonts w:ascii="Times New Roman" w:hAnsi="Times New Roman" w:cs="Times New Roman"/>
        </w:rPr>
        <w:t xml:space="preserve"> enough to </w:t>
      </w:r>
      <w:r>
        <w:rPr>
          <w:rFonts w:ascii="Times New Roman" w:hAnsi="Times New Roman" w:cs="Times New Roman"/>
        </w:rPr>
        <w:t>provide</w:t>
      </w:r>
      <w:r w:rsidRPr="00BD4F65">
        <w:rPr>
          <w:rFonts w:ascii="Times New Roman" w:hAnsi="Times New Roman" w:cs="Times New Roman"/>
        </w:rPr>
        <w:t xml:space="preserve"> early control of blood pressure.</w:t>
      </w:r>
    </w:p>
    <w:p w:rsidR="00BD52F6" w:rsidRDefault="00BD52F6" w:rsidP="00BD52F6">
      <w:pPr>
        <w:rPr>
          <w:rFonts w:ascii="Times New Roman" w:hAnsi="Times New Roman" w:cs="Times New Roman"/>
        </w:rPr>
      </w:pPr>
    </w:p>
    <w:p w:rsidR="00BD52F6" w:rsidRDefault="00BD52F6" w:rsidP="00BD52F6">
      <w:pPr>
        <w:rPr>
          <w:rFonts w:ascii="Times New Roman" w:hAnsi="Times New Roman" w:cs="Times New Roman"/>
        </w:rPr>
      </w:pPr>
      <w:r w:rsidRPr="00BD4F65">
        <w:rPr>
          <w:rFonts w:ascii="Times New Roman" w:hAnsi="Times New Roman" w:cs="Times New Roman"/>
        </w:rPr>
        <w:t xml:space="preserve">Citation: </w:t>
      </w:r>
      <w:proofErr w:type="spellStart"/>
      <w:r w:rsidRPr="00BD4F65">
        <w:rPr>
          <w:rFonts w:ascii="Times New Roman" w:hAnsi="Times New Roman" w:cs="Times New Roman"/>
        </w:rPr>
        <w:t>Marik</w:t>
      </w:r>
      <w:proofErr w:type="spellEnd"/>
      <w:r w:rsidRPr="00BD4F65">
        <w:rPr>
          <w:rFonts w:ascii="Times New Roman" w:hAnsi="Times New Roman" w:cs="Times New Roman"/>
        </w:rPr>
        <w:t xml:space="preserve"> PE, Rivera R. Hypertensive emergencies: an up</w:t>
      </w:r>
      <w:r>
        <w:rPr>
          <w:rFonts w:ascii="Times New Roman" w:hAnsi="Times New Roman" w:cs="Times New Roman"/>
        </w:rPr>
        <w:t xml:space="preserve">date. </w:t>
      </w:r>
      <w:proofErr w:type="spellStart"/>
      <w:r>
        <w:rPr>
          <w:rFonts w:ascii="Times New Roman" w:hAnsi="Times New Roman" w:cs="Times New Roman"/>
        </w:rPr>
        <w:t>Curr</w:t>
      </w:r>
      <w:proofErr w:type="spellEnd"/>
      <w:r>
        <w:rPr>
          <w:rFonts w:ascii="Times New Roman" w:hAnsi="Times New Roman" w:cs="Times New Roman"/>
        </w:rPr>
        <w:t xml:space="preserve"> </w:t>
      </w:r>
      <w:proofErr w:type="spellStart"/>
      <w:r>
        <w:rPr>
          <w:rFonts w:ascii="Times New Roman" w:hAnsi="Times New Roman" w:cs="Times New Roman"/>
        </w:rPr>
        <w:t>Opin</w:t>
      </w:r>
      <w:proofErr w:type="spellEnd"/>
      <w:r>
        <w:rPr>
          <w:rFonts w:ascii="Times New Roman" w:hAnsi="Times New Roman" w:cs="Times New Roman"/>
        </w:rPr>
        <w:t xml:space="preserve"> </w:t>
      </w:r>
      <w:proofErr w:type="spellStart"/>
      <w:r>
        <w:rPr>
          <w:rFonts w:ascii="Times New Roman" w:hAnsi="Times New Roman" w:cs="Times New Roman"/>
        </w:rPr>
        <w:t>Crit</w:t>
      </w:r>
      <w:proofErr w:type="spellEnd"/>
      <w:r>
        <w:rPr>
          <w:rFonts w:ascii="Times New Roman" w:hAnsi="Times New Roman" w:cs="Times New Roman"/>
        </w:rPr>
        <w:t xml:space="preserve"> Care 2011</w:t>
      </w:r>
      <w:proofErr w:type="gramStart"/>
      <w:r>
        <w:rPr>
          <w:rFonts w:ascii="Times New Roman" w:hAnsi="Times New Roman" w:cs="Times New Roman"/>
        </w:rPr>
        <w:t>;</w:t>
      </w:r>
      <w:r w:rsidRPr="00BD4F65">
        <w:rPr>
          <w:rFonts w:ascii="Times New Roman" w:hAnsi="Times New Roman" w:cs="Times New Roman"/>
        </w:rPr>
        <w:t>17:569</w:t>
      </w:r>
      <w:proofErr w:type="gramEnd"/>
      <w:r w:rsidRPr="00BD4F65">
        <w:rPr>
          <w:rFonts w:ascii="Times New Roman" w:hAnsi="Times New Roman" w:cs="Times New Roman"/>
        </w:rPr>
        <w:t>-680.</w:t>
      </w:r>
    </w:p>
    <w:p w:rsidR="00BD52F6" w:rsidRPr="00BD4F65" w:rsidRDefault="00BD52F6" w:rsidP="00BD52F6">
      <w:pPr>
        <w:rPr>
          <w:rFonts w:ascii="Times New Roman" w:hAnsi="Times New Roman" w:cs="Times New Roman"/>
        </w:rPr>
      </w:pPr>
    </w:p>
    <w:p w:rsidR="00BD52F6" w:rsidRDefault="00BD52F6" w:rsidP="00BD52F6">
      <w:pPr>
        <w:rPr>
          <w:rFonts w:ascii="Times New Roman" w:hAnsi="Times New Roman" w:cs="Times New Roman"/>
          <w:b/>
        </w:rPr>
      </w:pPr>
    </w:p>
    <w:p w:rsidR="00BD52F6" w:rsidRDefault="00BD52F6" w:rsidP="00BD52F6">
      <w:pPr>
        <w:rPr>
          <w:rFonts w:ascii="Times New Roman" w:hAnsi="Times New Roman" w:cs="Times New Roman"/>
          <w:b/>
        </w:rPr>
      </w:pPr>
    </w:p>
    <w:p w:rsidR="00BD52F6" w:rsidRDefault="00BD52F6" w:rsidP="00BD52F6">
      <w:pPr>
        <w:rPr>
          <w:rFonts w:ascii="Times New Roman" w:hAnsi="Times New Roman" w:cs="Times New Roman"/>
          <w:b/>
        </w:rPr>
      </w:pPr>
    </w:p>
    <w:p w:rsidR="00BD52F6" w:rsidRPr="00517E53" w:rsidRDefault="00BD52F6" w:rsidP="00BD52F6">
      <w:pPr>
        <w:rPr>
          <w:rFonts w:ascii="Times New Roman" w:hAnsi="Times New Roman" w:cs="Times New Roman"/>
          <w:b/>
        </w:rPr>
      </w:pPr>
      <w:r w:rsidRPr="00517E53">
        <w:rPr>
          <w:rFonts w:ascii="Times New Roman" w:hAnsi="Times New Roman" w:cs="Times New Roman"/>
          <w:b/>
        </w:rPr>
        <w:lastRenderedPageBreak/>
        <w:t>Question 5</w:t>
      </w:r>
      <w:r>
        <w:rPr>
          <w:rFonts w:ascii="Times New Roman" w:hAnsi="Times New Roman" w:cs="Times New Roman"/>
          <w:b/>
        </w:rPr>
        <w:t xml:space="preserve"> </w:t>
      </w:r>
    </w:p>
    <w:p w:rsidR="00BD52F6" w:rsidRDefault="00BD52F6" w:rsidP="00BD52F6">
      <w:pPr>
        <w:pStyle w:val="xmsoplaintext"/>
        <w:spacing w:before="0" w:beforeAutospacing="0" w:after="0" w:afterAutospacing="0"/>
        <w:rPr>
          <w:color w:val="000000"/>
        </w:rPr>
      </w:pPr>
    </w:p>
    <w:p w:rsidR="00BD52F6" w:rsidRPr="002057CB" w:rsidRDefault="00BD52F6" w:rsidP="00BD52F6">
      <w:pPr>
        <w:pStyle w:val="xmsoplaintext"/>
        <w:spacing w:before="0" w:beforeAutospacing="0" w:after="0" w:afterAutospacing="0"/>
      </w:pPr>
      <w:bookmarkStart w:id="0" w:name="_GoBack"/>
      <w:bookmarkEnd w:id="0"/>
      <w:r w:rsidRPr="002057CB">
        <w:rPr>
          <w:color w:val="000000"/>
        </w:rPr>
        <w:t>Your attending is debating to start a patient on a diuretic</w:t>
      </w:r>
      <w:r w:rsidRPr="002057CB" w:rsidDel="002057CB">
        <w:rPr>
          <w:color w:val="000000"/>
        </w:rPr>
        <w:t xml:space="preserve"> </w:t>
      </w:r>
      <w:r w:rsidRPr="002057CB">
        <w:t>continuous infusion</w:t>
      </w:r>
      <w:r>
        <w:t xml:space="preserve"> </w:t>
      </w:r>
      <w:r w:rsidRPr="002057CB">
        <w:t>versus intermittent bolus dosing</w:t>
      </w:r>
      <w:r w:rsidRPr="002057CB" w:rsidDel="002057CB">
        <w:rPr>
          <w:strike/>
        </w:rPr>
        <w:t xml:space="preserve"> </w:t>
      </w:r>
      <w:r w:rsidRPr="002057CB">
        <w:t>to increase net urine output.</w:t>
      </w:r>
      <w:r>
        <w:t xml:space="preserve">  </w:t>
      </w:r>
      <w:r w:rsidRPr="002057CB">
        <w:t>Based on</w:t>
      </w:r>
      <w:r>
        <w:t xml:space="preserve"> </w:t>
      </w:r>
      <w:r w:rsidRPr="002057CB">
        <w:t>the multicenter Diuretic Optimization Strategies Evaluation (DOSE) trial for acute decompensated heart failure</w:t>
      </w:r>
      <w:r>
        <w:t xml:space="preserve"> </w:t>
      </w:r>
      <w:r w:rsidRPr="002057CB">
        <w:t>results</w:t>
      </w:r>
      <w:r>
        <w:t>,</w:t>
      </w:r>
      <w:r w:rsidRPr="002057CB">
        <w:t xml:space="preserve"> how would you respond?</w:t>
      </w:r>
    </w:p>
    <w:p w:rsidR="00BD52F6" w:rsidRPr="002057CB" w:rsidRDefault="00BD52F6" w:rsidP="00BD52F6">
      <w:pPr>
        <w:pStyle w:val="xmsoplaintext"/>
        <w:spacing w:before="0" w:beforeAutospacing="0" w:after="0" w:afterAutospacing="0"/>
      </w:pPr>
      <w:r w:rsidRPr="002057CB">
        <w:t> </w:t>
      </w:r>
    </w:p>
    <w:p w:rsidR="00BD52F6" w:rsidRPr="002057CB" w:rsidRDefault="00BD52F6" w:rsidP="00BD52F6">
      <w:pPr>
        <w:pStyle w:val="xmsoplaintext"/>
        <w:numPr>
          <w:ilvl w:val="0"/>
          <w:numId w:val="5"/>
        </w:numPr>
        <w:spacing w:before="0" w:beforeAutospacing="0" w:after="0" w:afterAutospacing="0"/>
      </w:pPr>
      <w:r w:rsidRPr="002057CB">
        <w:t>Pursue continuous infusion. The continuous infusion arm was associated with a statistically significant increase in net urine output compared to intermittent</w:t>
      </w:r>
      <w:r>
        <w:t xml:space="preserve"> </w:t>
      </w:r>
      <w:r w:rsidRPr="002057CB">
        <w:t>bolus</w:t>
      </w:r>
    </w:p>
    <w:p w:rsidR="00BD52F6" w:rsidRPr="002057CB" w:rsidRDefault="00BD52F6" w:rsidP="00BD52F6">
      <w:pPr>
        <w:pStyle w:val="xmsoplaintext"/>
        <w:numPr>
          <w:ilvl w:val="0"/>
          <w:numId w:val="5"/>
        </w:numPr>
        <w:spacing w:before="0" w:beforeAutospacing="0" w:after="0" w:afterAutospacing="0"/>
        <w:rPr>
          <w:color w:val="000000"/>
        </w:rPr>
      </w:pPr>
      <w:r w:rsidRPr="002057CB">
        <w:t xml:space="preserve">Pursue intermittent bolus dose. The intermittent bolus therapy arm was as associated </w:t>
      </w:r>
      <w:r w:rsidRPr="002057CB">
        <w:rPr>
          <w:color w:val="000000"/>
        </w:rPr>
        <w:t>with a statistically significant increase in net urine output compared to continuous infusion</w:t>
      </w:r>
    </w:p>
    <w:p w:rsidR="00BD52F6" w:rsidRPr="002057CB" w:rsidRDefault="00BD52F6" w:rsidP="00BD52F6">
      <w:pPr>
        <w:pStyle w:val="xmsoplaintext"/>
        <w:numPr>
          <w:ilvl w:val="0"/>
          <w:numId w:val="5"/>
        </w:numPr>
        <w:spacing w:before="0" w:beforeAutospacing="0" w:after="0" w:afterAutospacing="0"/>
        <w:rPr>
          <w:color w:val="000000"/>
        </w:rPr>
      </w:pPr>
      <w:r w:rsidRPr="002057CB">
        <w:rPr>
          <w:color w:val="000000"/>
        </w:rPr>
        <w:t>Pursue either strategy. There was no significant difference between groups regarding net urine output</w:t>
      </w:r>
    </w:p>
    <w:p w:rsidR="00BD52F6" w:rsidRPr="002057CB" w:rsidRDefault="00BD52F6" w:rsidP="00BD52F6">
      <w:pPr>
        <w:pStyle w:val="xmsoplaintext"/>
        <w:numPr>
          <w:ilvl w:val="0"/>
          <w:numId w:val="5"/>
        </w:numPr>
        <w:spacing w:before="0" w:beforeAutospacing="0" w:after="0" w:afterAutospacing="0"/>
        <w:rPr>
          <w:color w:val="000000"/>
        </w:rPr>
      </w:pPr>
      <w:r w:rsidRPr="002057CB">
        <w:rPr>
          <w:color w:val="000000"/>
        </w:rPr>
        <w:t>The trial does not help answer the question because net urine output was not an outcome of measure in this trial</w:t>
      </w:r>
    </w:p>
    <w:p w:rsidR="00BD52F6" w:rsidRPr="002057CB" w:rsidRDefault="00BD52F6" w:rsidP="00BD52F6">
      <w:pPr>
        <w:pStyle w:val="xmsoplaintext"/>
        <w:spacing w:before="0" w:beforeAutospacing="0" w:after="0" w:afterAutospacing="0"/>
        <w:rPr>
          <w:color w:val="000000"/>
        </w:rPr>
      </w:pPr>
      <w:r w:rsidRPr="002057CB">
        <w:rPr>
          <w:color w:val="000000"/>
        </w:rPr>
        <w:t> </w:t>
      </w:r>
    </w:p>
    <w:p w:rsidR="00BD52F6" w:rsidRPr="002057CB" w:rsidRDefault="00BD52F6" w:rsidP="00BD52F6">
      <w:pPr>
        <w:pStyle w:val="xmsoplaintext"/>
        <w:spacing w:before="0" w:beforeAutospacing="0" w:after="0" w:afterAutospacing="0"/>
        <w:rPr>
          <w:color w:val="000000"/>
        </w:rPr>
      </w:pPr>
      <w:r w:rsidRPr="002057CB">
        <w:rPr>
          <w:color w:val="000000"/>
        </w:rPr>
        <w:t>Answer: 3 Pursue either strategy, There was no significant difference between groups regarding net urine output</w:t>
      </w:r>
    </w:p>
    <w:p w:rsidR="00BD52F6" w:rsidRPr="002057CB" w:rsidRDefault="00BD52F6" w:rsidP="00BD52F6">
      <w:pPr>
        <w:pStyle w:val="xmsoplaintext"/>
        <w:spacing w:before="0" w:beforeAutospacing="0" w:after="0" w:afterAutospacing="0"/>
        <w:rPr>
          <w:color w:val="000000"/>
        </w:rPr>
      </w:pPr>
      <w:r w:rsidRPr="002057CB">
        <w:rPr>
          <w:color w:val="000000"/>
        </w:rPr>
        <w:t> </w:t>
      </w:r>
    </w:p>
    <w:p w:rsidR="00BD52F6" w:rsidRPr="002057CB" w:rsidRDefault="00BD52F6" w:rsidP="00BD52F6">
      <w:pPr>
        <w:pStyle w:val="xmsoplaintext"/>
        <w:spacing w:before="0" w:beforeAutospacing="0" w:after="0" w:afterAutospacing="0"/>
        <w:rPr>
          <w:color w:val="000000"/>
        </w:rPr>
      </w:pPr>
      <w:r w:rsidRPr="002057CB">
        <w:rPr>
          <w:color w:val="000000"/>
        </w:rPr>
        <w:t>Rationale: In the DOSE trial, the investigators observed a non-significant difference in the outcome of net daily urine output. However, they did find the continuous infusion group had greater total daily urine output and urine output per dose. Thus, the other answers would be incorrect.</w:t>
      </w:r>
    </w:p>
    <w:p w:rsidR="00BD52F6" w:rsidRPr="002057CB" w:rsidRDefault="00BD52F6" w:rsidP="00BD52F6">
      <w:pPr>
        <w:pStyle w:val="xmsoplaintext"/>
        <w:spacing w:before="0" w:beforeAutospacing="0" w:after="0" w:afterAutospacing="0"/>
        <w:rPr>
          <w:color w:val="000000"/>
        </w:rPr>
      </w:pPr>
      <w:r w:rsidRPr="002057CB">
        <w:rPr>
          <w:color w:val="000000"/>
        </w:rPr>
        <w:t> </w:t>
      </w:r>
    </w:p>
    <w:p w:rsidR="00BD52F6" w:rsidRPr="002057CB" w:rsidRDefault="00BD52F6" w:rsidP="00BD52F6">
      <w:pPr>
        <w:pStyle w:val="xmsoplaintext"/>
        <w:spacing w:before="0" w:beforeAutospacing="0" w:after="0" w:afterAutospacing="0"/>
        <w:rPr>
          <w:color w:val="000000"/>
        </w:rPr>
      </w:pPr>
      <w:r w:rsidRPr="002057CB">
        <w:rPr>
          <w:color w:val="000000"/>
        </w:rPr>
        <w:t xml:space="preserve">Citation: </w:t>
      </w:r>
      <w:proofErr w:type="spellStart"/>
      <w:r w:rsidRPr="002057CB">
        <w:rPr>
          <w:color w:val="000000"/>
        </w:rPr>
        <w:t>Felker</w:t>
      </w:r>
      <w:proofErr w:type="spellEnd"/>
      <w:r w:rsidRPr="002057CB">
        <w:rPr>
          <w:color w:val="000000"/>
        </w:rPr>
        <w:t xml:space="preserve"> GM, Lee KL, Bull DA, et al. Diuretic strategies in patients with acute decompensated heart failure. N </w:t>
      </w:r>
      <w:proofErr w:type="spellStart"/>
      <w:r w:rsidRPr="002057CB">
        <w:rPr>
          <w:color w:val="000000"/>
        </w:rPr>
        <w:t>Engl</w:t>
      </w:r>
      <w:proofErr w:type="spellEnd"/>
      <w:r w:rsidRPr="002057CB">
        <w:rPr>
          <w:color w:val="000000"/>
        </w:rPr>
        <w:t xml:space="preserve"> J Med 2011; 364: 797-805</w:t>
      </w:r>
    </w:p>
    <w:p w:rsidR="00BD52F6" w:rsidRDefault="00BD52F6" w:rsidP="00BD52F6"/>
    <w:p w:rsidR="00BD52F6" w:rsidRPr="00ED06CC" w:rsidRDefault="00BD52F6" w:rsidP="00BD52F6">
      <w:pPr>
        <w:rPr>
          <w:sz w:val="22"/>
          <w:szCs w:val="22"/>
          <w:u w:val="single"/>
        </w:rPr>
      </w:pPr>
    </w:p>
    <w:p w:rsidR="00A14C2F" w:rsidRDefault="00BD52F6"/>
    <w:sectPr w:rsidR="00A14C2F" w:rsidSect="00ED3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Tiger">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D71"/>
    <w:multiLevelType w:val="hybridMultilevel"/>
    <w:tmpl w:val="012A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37AD"/>
    <w:multiLevelType w:val="hybridMultilevel"/>
    <w:tmpl w:val="41C0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F4855"/>
    <w:multiLevelType w:val="hybridMultilevel"/>
    <w:tmpl w:val="6E66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A7D2A"/>
    <w:multiLevelType w:val="hybridMultilevel"/>
    <w:tmpl w:val="11EA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F0318"/>
    <w:multiLevelType w:val="hybridMultilevel"/>
    <w:tmpl w:val="E3CC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F6"/>
    <w:rsid w:val="000170D6"/>
    <w:rsid w:val="00151B44"/>
    <w:rsid w:val="001E2BB4"/>
    <w:rsid w:val="009721CB"/>
    <w:rsid w:val="00BD52F6"/>
    <w:rsid w:val="00E03119"/>
    <w:rsid w:val="00E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F6"/>
    <w:pPr>
      <w:spacing w:after="200" w:line="276" w:lineRule="auto"/>
      <w:ind w:left="720"/>
      <w:contextualSpacing/>
    </w:pPr>
    <w:rPr>
      <w:rFonts w:eastAsiaTheme="minorHAnsi"/>
      <w:sz w:val="22"/>
      <w:szCs w:val="22"/>
    </w:rPr>
  </w:style>
  <w:style w:type="paragraph" w:customStyle="1" w:styleId="xmsoplaintext">
    <w:name w:val="x_msoplaintext"/>
    <w:basedOn w:val="Normal"/>
    <w:rsid w:val="00BD52F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F6"/>
    <w:pPr>
      <w:spacing w:after="200" w:line="276" w:lineRule="auto"/>
      <w:ind w:left="720"/>
      <w:contextualSpacing/>
    </w:pPr>
    <w:rPr>
      <w:rFonts w:eastAsiaTheme="minorHAnsi"/>
      <w:sz w:val="22"/>
      <w:szCs w:val="22"/>
    </w:rPr>
  </w:style>
  <w:style w:type="paragraph" w:customStyle="1" w:styleId="xmsoplaintext">
    <w:name w:val="x_msoplaintext"/>
    <w:basedOn w:val="Normal"/>
    <w:rsid w:val="00BD52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2018-08-30T15:34:00Z</dcterms:created>
  <dcterms:modified xsi:type="dcterms:W3CDTF">2018-08-30T15:36:00Z</dcterms:modified>
</cp:coreProperties>
</file>